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2023年凤凰县阿拉营镇信息公开工作年度报告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根据《中华人民共和国政府信息公开条例》（以下简称《条例》）、</w:t>
      </w:r>
      <w:r>
        <w:rPr>
          <w:rFonts w:hint="eastAsia" w:ascii="仿宋" w:hAnsi="仿宋" w:eastAsia="仿宋" w:cs="仿宋"/>
          <w:sz w:val="32"/>
          <w:szCs w:val="32"/>
        </w:rPr>
        <w:t>《国务院办公厅政府信息与政务公开办公室关于印发&lt;中华人民共和国政府信息公开工作年度报告格式&gt;的通知》（国办公开办函〔20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21〕3</w:t>
      </w:r>
      <w:r>
        <w:rPr>
          <w:rFonts w:hint="eastAsia" w:ascii="仿宋" w:hAnsi="仿宋" w:eastAsia="仿宋" w:cs="仿宋"/>
          <w:sz w:val="32"/>
          <w:szCs w:val="32"/>
        </w:rPr>
        <w:t>0号）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《湖南省实施〈中华人民共和国政府信息公开条例〉办法》精神，特向社会公布2023年度凤凰县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阿拉营镇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信息公开工作报告。本报告由凤凰县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阿拉营镇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政务公开总体情况、主动公开政府信息情况、收到和处理政府信息公开申请情况、政府信息公开行政复议和行政诉讼情况、存在的主要问题及改进情况、其他需要报告的事项等六部分内容组成。本报告中所列数据的统计期限自2023年1月1日至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2023年，我镇认真贯彻国家和省、州、县关于政务公开和政府信息公开的有关要求，继续执行《条例》和《规定》，坚持依法行政，深化信息公开，转变政府职能，实现管理创新，建设服务型政府。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加强领导，统筹安排部署各项工作。我镇成立政务信息公开工作领导小组，对政务信息公开工作落实了专人负责，并进一步完善了政务信息公开各项制度，确保政府信息公开工作持续良好开展。坚持考核评估，强化监督，健全完善监督机制，使我镇政务信息公开工作进一步规范化、制度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落实责任，推动公开工作有序开展。我镇明确了镇属各单位、村、社区，中心政务信息公开工作职责，明确专职人员进行信息公开报送，进一步明确政务公开责任追究办法，完善配套制度，确保政务信息公开工作取得实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突出重点，加强政务信息公开、透明。我镇通过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阿拉营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镇人民政府网站公开等方式，公开政府信息的最新动态，并不断创新公开载体，通过公示栏、电子显示屏等多种渠道将政府信息公开向基层群众延伸，为公众就近获取政府信息提供便利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如：机构职能公开情况，于2023年5月19日和2023年9月19日分别公开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领导班子成员分工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；宅基地审核公开由2023年5月至今，共公开74件；临时救助已公开3次，分别是1月、6月、12月；政务公开主题日按季度公开，共4次；行政处罚实施按月进行数据公开，2023年共发生3124次。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685"/>
        <w:gridCol w:w="1461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733"/>
        <w:gridCol w:w="2325"/>
        <w:gridCol w:w="840"/>
        <w:gridCol w:w="735"/>
        <w:gridCol w:w="720"/>
        <w:gridCol w:w="825"/>
        <w:gridCol w:w="871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8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1.申请人无正当理由逾期不补正、行政机关不再处理其政府信息公开申0请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，我镇政务公开、政府信息公开工作取得了一定的成绩，但对照上级的要求和公众的期望，还存在一些不足的问题，主要是主动公开的内容还需进一步规范，信息公开的载体和形式还需要进一步丰富。在以后工作中，我镇将继续认真落实国家和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、县政府信息公开工作要求，进一步健全信息公开机制，深化主动公开内容，创新信息公开渠道，优化信息公开服务，强化信息公开指导，不断推进政府信息公开工作，切实提升政府信息公开的效果和水平。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ÃƒÂ¥Ã‚Â®Ã¢â‚¬Â¹ÃƒÂ¤Ã‚Â½Ã¢â‚¬Å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2FDC4"/>
    <w:multiLevelType w:val="singleLevel"/>
    <w:tmpl w:val="9BA2FD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D709C4"/>
    <w:multiLevelType w:val="singleLevel"/>
    <w:tmpl w:val="14D709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jk0NjE4MWY1OWZhYzZhYzcwNmQ3ZGE4MDc0ZjkifQ=="/>
  </w:docVars>
  <w:rsids>
    <w:rsidRoot w:val="3FB92A92"/>
    <w:rsid w:val="14396551"/>
    <w:rsid w:val="2523303C"/>
    <w:rsid w:val="2F180A8D"/>
    <w:rsid w:val="367E1BF5"/>
    <w:rsid w:val="3B136652"/>
    <w:rsid w:val="3FB92A92"/>
    <w:rsid w:val="71AB5E00"/>
    <w:rsid w:val="775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2022-01-25T07:35:00Z</dcterms:created>
  <dc:creator>演示人</dc:creator>
  <cp:lastModifiedBy>从头越</cp:lastModifiedBy>
  <dcterms:modified xsi:type="dcterms:W3CDTF">2024-01-19T07:47:49Z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6DE4324108BA4153A12812870C9E5D9C_13</vt:lpwstr>
  </property>
</Properties>
</file>