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2024年凤凰县民政局部门预算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编制说明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（一）职能职责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1、执行党和国家关于民政工作的法律、法规和方针、政策；制定全县民政事业发展规划和年度计划，并组织实施监督检查，推进民政工作的改革和发展。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2、承担全县社会团体、基金会、民办非企业单位登记管理和监察责任。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3、组织实施全县社会救助工作，负责城乡低保、临时救助、五保供养及敬老院建设与社会救助体系建设工作。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4、指导城乡基层群众性自治组织建设和社区建设工作。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5、承办县人民政府交办的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县行政区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划的有关工作、负责全县地名标志的设置和管理工作、地名管理工作。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6、组织实施全县福利事业发展规划，抓好全县社会福利机构的建设和管理。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7、贯彻执行国家的婚姻登记、殡葬管理、儿童收养，孤儿弃婴收养、救助站管理和建设工作。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8、推进社会工作人才队伍建设和相关志愿者队伍建设。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9、抓好并监督全县民政事业经费的管理和使用。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（二）机构设置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凤凰县民政局内设股室7个包括：局内设办公室、民间组织管理局、基层政权和社区建设股、区划地名股、社会福利和慈善事业促进股、社会事务股、计划财务审计股。本部门共有编制人数37人，实有人数37人。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二、部门预算单位构成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凤凰县民政局部门只有本级，没有其他预算单位，因此本部门预算仅含本级预算。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（一）收入预算：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包括一般预算拨款、政府性基金收入、上级补助收入，以及经营收入、事业收入等单位资金。2024年本部门收入预算12,697.97万元，其中：一般公共预算拨款收入2,609.45万元，政府性基金预算拨款收入170万元，上级财政补助收入9,918.52万元。收入较去年增加875.89万元，增长7.41%，主要是上级转移支付增加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（二）支出预算：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支出预算12,697.97万元，其中：社会保障和就业支出12,472.47万元，卫生健康支出19.65万元，城乡社区支出170万元，住房保障支出35.86万元。支出较去年增加875.89万元，增长7.41%，主要是上级转移支付增加。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四、一般公共预算拨款支出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2024年本部门一般公共预算拨款支出预算12,527.97万元，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其中，社会保障和就业支出12,472.47万元，占99.56%；卫生健康支出19.65万元，占0.16%；住房保障支出35.86万元，占0.29%。具体安排情况如下：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基本支出：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2024年本部门基本支出预算数491.07万元，主要是为保障部门正常运转、完成日常工作任务而发生的各项支出，包括用于工资福利支出等人员经费以及办公费、印刷费、水电费、办公设备购置等公用经费。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（二）项目支出：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项目支出预算12,036.9万元，主要是部门为完成特定行政工作任务或事业发展目标而发生的支出，包括有关事业发展专项、专项业务费、基本建设支出等，其中：一般行政管理事务63.2万元，主要用于民政工作经费等方面；儿童福利365.92万元，主要用于孤儿生活和事实无人护养一卡通等方面；老年福利489.14万元，主要用于敬老院人员工资和高龄津贴等方面；殡葬430万元，主要用于殡葬改革经费等方面；残疾人生活和护理补贴995.78万元，主要用于残疾人两补一卡通等方面；城市最低生活保障金支出767.68万元，主要用于城市低保一卡通等方面；农村最低生活保障金支出7,374.41万元，主要用于农村低保一卡通等方面；临时救助支出529.68万元，主要用于临时救助一卡通等方面；流浪乞讨人员救助支出33.6万元，主要用于流浪乞讨救助等方面；城市特困人员救助供养支出25万元，主要用于城市特困一卡通等方面；农村特困人员救助供养支出952.46万元，主要用于农村特困一卡通等方面；其他农村生活救助10.03万元，主要用于六十年代精简退职一卡通等方面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五、政府性基金预算支出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2024年本部门政府性基金支出预算170万元，其中，基本支出0万元，占0%；项目支出170万元，占100%。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（一）机关运行经费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2024年本部门机关运行经费59.01万元，比上年预算增加5.28万元，比上年预算上升9.83%，主要是人员增加。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（二）“三公”经费预算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“三公”经费预算数为12万元，其中，公务接待费5万元，公务用车购置及运行费7万元（其中，公务用车购置费0万元，公务用车运行费7万元），因公出国（境）费0万元。2024年“三公”经费预算较2023年减少5万元，主要是厉行节约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（三）一般性支出情况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2024年本部门会议费预算0万元，未安排会议费支出；培训费预算0万元，未安排培训费支出；未拟举办节庆、晚会、论坛、赛事活动等，预算0万元。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（四）政府采购情况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2024年本部门政府采购预算总额0万元，其中，货物类采购预算0万元；工程类采购预算0万元；服务类采购预算0万元。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（五）国有资产占用使用及新增资产配置情况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截至2023年12月底，本部门共有公务用车1辆，其中，机要通信用车0辆，应急保障用车0辆，执法执勤用车0辆，特种专业技术用车0辆，其他按照规定配备的公务用车1辆；单位价值50万元以上通用设备0台，单位价值100万元以上专用设备2台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（六）预算绩效目标说明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本部门所有支出实行绩效目标管理。纳入2024年部门整体支出绩效目标的金额为12,697.97万元，其中，基本支出491.07万元，项目支出12,206.9万元，具体绩效目标详见报表。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七、名词解释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jNhNDM3NTIyOGQyMDFkOTlmNjA0MTRlNTQ1OTMifQ=="/>
  </w:docVars>
  <w:rsids>
    <w:rsidRoot w:val="00000000"/>
    <w:rsid w:val="147C1649"/>
    <w:rsid w:val="18D019BE"/>
    <w:rsid w:val="27E60827"/>
    <w:rsid w:val="34044697"/>
    <w:rsid w:val="35045109"/>
    <w:rsid w:val="375D0A5B"/>
    <w:rsid w:val="42E323A9"/>
    <w:rsid w:val="4CCA650C"/>
    <w:rsid w:val="54370568"/>
    <w:rsid w:val="57922F77"/>
    <w:rsid w:val="75662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2630</Characters>
  <Lines>0</Lines>
  <Paragraphs>0</Paragraphs>
  <TotalTime>352</TotalTime>
  <ScaleCrop>false</ScaleCrop>
  <LinksUpToDate>false</LinksUpToDate>
  <CharactersWithSpaces>2634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2024-04-16T00:56:46Z</dcterms:created>
  <dc:creator>Administrator</dc:creator>
  <cp:lastModifiedBy>@天都黑了</cp:lastModifiedBy>
  <cp:lastPrinted>2024-04-26T01:50:20Z</cp:lastPrinted>
  <dcterms:modified xsi:type="dcterms:W3CDTF">2024-05-29T08:00:32Z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D81565C71586432B8F4E4CFF93F8C952_13</vt:lpwstr>
  </property>
</Properties>
</file>