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83" w:rsidRDefault="00002783">
      <w:pPr>
        <w:spacing w:line="1400" w:lineRule="exact"/>
        <w:rPr>
          <w:rFonts w:ascii="方正小标宋简体" w:eastAsia="方正小标宋简体" w:hAnsi="方正小标宋简体"/>
          <w:color w:val="FF0000"/>
          <w:spacing w:val="30"/>
          <w:w w:val="48"/>
          <w:kern w:val="11"/>
          <w:sz w:val="120"/>
          <w:szCs w:val="1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pt;margin-top:-51.5pt;width:166.5pt;height:40.45pt;z-index:251657728" stroked="f" strokeweight=".5pt">
            <v:textbox>
              <w:txbxContent>
                <w:p w:rsidR="00002783" w:rsidRDefault="00002783">
                  <w:pPr>
                    <w:rPr>
                      <w:rFonts w:ascii="仿宋_GB2312" w:eastAsia="仿宋_GB2312" w:hAnsi="仿宋_GB2312" w:cs="仿宋_GB2312"/>
                      <w:sz w:val="36"/>
                      <w:szCs w:val="36"/>
                    </w:rPr>
                  </w:pPr>
                  <w:r>
                    <w:rPr>
                      <w:rFonts w:ascii="仿宋_GB2312" w:eastAsia="仿宋_GB2312" w:hAnsi="仿宋_GB2312" w:cs="仿宋_GB2312"/>
                      <w:sz w:val="36"/>
                      <w:szCs w:val="36"/>
                    </w:rPr>
                    <w:t>HNPR-2018-06001</w:t>
                  </w:r>
                </w:p>
              </w:txbxContent>
            </v:textbox>
          </v:shape>
        </w:pict>
      </w:r>
      <w:r>
        <w:rPr>
          <w:noProof/>
        </w:rPr>
        <w:pict>
          <v:rect id="文本框 2" o:spid="_x0000_s1027" style="position:absolute;left:0;text-align:left;margin-left:373.55pt;margin-top:28.8pt;width:103.45pt;height:119.4pt;z-index:251656704" filled="f" stroked="f">
            <v:textbox>
              <w:txbxContent>
                <w:p w:rsidR="00002783" w:rsidRDefault="00002783">
                  <w:pPr>
                    <w:jc w:val="center"/>
                    <w:rPr>
                      <w:rFonts w:ascii="黑体" w:eastAsia="黑体" w:hAnsi="黑体"/>
                      <w:color w:val="FF0000"/>
                      <w:spacing w:val="-32"/>
                      <w:w w:val="50"/>
                      <w:sz w:val="180"/>
                      <w:szCs w:val="180"/>
                    </w:rPr>
                  </w:pPr>
                  <w:r>
                    <w:rPr>
                      <w:rFonts w:ascii="黑体" w:eastAsia="黑体" w:hAnsi="黑体" w:cs="黑体" w:hint="eastAsia"/>
                      <w:color w:val="FF0000"/>
                      <w:spacing w:val="-32"/>
                      <w:w w:val="50"/>
                      <w:sz w:val="180"/>
                      <w:szCs w:val="180"/>
                    </w:rPr>
                    <w:t>文件</w:t>
                  </w:r>
                </w:p>
              </w:txbxContent>
            </v:textbox>
          </v:rect>
        </w:pict>
      </w:r>
      <w:r>
        <w:rPr>
          <w:rFonts w:ascii="方正小标宋简体" w:eastAsia="方正小标宋简体" w:hAnsi="方正小标宋简体" w:cs="方正小标宋简体" w:hint="eastAsia"/>
          <w:color w:val="FF0000"/>
          <w:spacing w:val="30"/>
          <w:w w:val="48"/>
          <w:kern w:val="11"/>
          <w:sz w:val="120"/>
          <w:szCs w:val="120"/>
        </w:rPr>
        <w:t>湖南省民族宗教事</w:t>
      </w:r>
      <w:bookmarkStart w:id="0" w:name="_GoBack"/>
      <w:bookmarkEnd w:id="0"/>
      <w:r>
        <w:rPr>
          <w:rFonts w:ascii="方正小标宋简体" w:eastAsia="方正小标宋简体" w:hAnsi="方正小标宋简体" w:cs="方正小标宋简体" w:hint="eastAsia"/>
          <w:color w:val="FF0000"/>
          <w:spacing w:val="30"/>
          <w:w w:val="48"/>
          <w:kern w:val="11"/>
          <w:sz w:val="120"/>
          <w:szCs w:val="120"/>
        </w:rPr>
        <w:t>务委员会</w:t>
      </w:r>
    </w:p>
    <w:p w:rsidR="00002783" w:rsidRDefault="00002783">
      <w:pPr>
        <w:spacing w:line="1400" w:lineRule="exact"/>
        <w:rPr>
          <w:rFonts w:ascii="方正小标宋简体" w:eastAsia="方正小标宋简体" w:hAnsi="方正小标宋简体"/>
          <w:color w:val="FF0000"/>
          <w:spacing w:val="300"/>
          <w:w w:val="70"/>
          <w:kern w:val="11"/>
          <w:sz w:val="110"/>
          <w:szCs w:val="110"/>
        </w:rPr>
      </w:pPr>
      <w:r>
        <w:rPr>
          <w:rFonts w:ascii="方正小标宋简体" w:eastAsia="方正小标宋简体" w:hAnsi="方正小标宋简体" w:cs="方正小标宋简体" w:hint="eastAsia"/>
          <w:color w:val="FF0000"/>
          <w:spacing w:val="300"/>
          <w:w w:val="70"/>
          <w:kern w:val="11"/>
          <w:sz w:val="110"/>
          <w:szCs w:val="110"/>
        </w:rPr>
        <w:t>湖南省教育厅</w:t>
      </w:r>
    </w:p>
    <w:p w:rsidR="00002783" w:rsidRDefault="00002783">
      <w:pPr>
        <w:spacing w:line="1400" w:lineRule="exact"/>
        <w:rPr>
          <w:rFonts w:ascii="方正小标宋简体" w:eastAsia="方正小标宋简体" w:hAnsi="方正小标宋简体" w:cs="方正小标宋简体"/>
          <w:color w:val="FF0000"/>
          <w:spacing w:val="300"/>
          <w:w w:val="70"/>
          <w:kern w:val="11"/>
          <w:sz w:val="110"/>
          <w:szCs w:val="110"/>
        </w:rPr>
      </w:pPr>
      <w:r>
        <w:rPr>
          <w:rFonts w:ascii="方正小标宋简体" w:eastAsia="方正小标宋简体" w:hAnsi="方正小标宋简体" w:cs="方正小标宋简体" w:hint="eastAsia"/>
          <w:color w:val="FF0000"/>
          <w:spacing w:val="300"/>
          <w:w w:val="70"/>
          <w:kern w:val="11"/>
          <w:sz w:val="110"/>
          <w:szCs w:val="110"/>
        </w:rPr>
        <w:t>湖南省公安厅</w:t>
      </w:r>
    </w:p>
    <w:p w:rsidR="00002783" w:rsidRDefault="00002783">
      <w:pPr>
        <w:spacing w:line="1000" w:lineRule="exact"/>
        <w:jc w:val="center"/>
        <w:rPr>
          <w:b/>
          <w:bCs/>
          <w:sz w:val="44"/>
          <w:szCs w:val="44"/>
        </w:rPr>
      </w:pPr>
      <w:r>
        <w:rPr>
          <w:rFonts w:ascii="仿宋_GB2312" w:eastAsia="仿宋_GB2312" w:hAnsi="宋体" w:cs="仿宋_GB2312" w:hint="eastAsia"/>
          <w:sz w:val="32"/>
          <w:szCs w:val="32"/>
        </w:rPr>
        <w:t>湘民宗通〔</w:t>
      </w:r>
      <w:r>
        <w:rPr>
          <w:rFonts w:ascii="仿宋_GB2312" w:eastAsia="仿宋_GB2312" w:hAnsi="宋体" w:cs="仿宋_GB2312"/>
          <w:sz w:val="32"/>
          <w:szCs w:val="32"/>
        </w:rPr>
        <w:t>2018</w:t>
      </w:r>
      <w:r>
        <w:rPr>
          <w:rFonts w:ascii="仿宋_GB2312" w:eastAsia="仿宋_GB2312" w:hAnsi="宋体" w:cs="仿宋_GB2312" w:hint="eastAsia"/>
          <w:sz w:val="32"/>
          <w:szCs w:val="32"/>
        </w:rPr>
        <w:t>〕</w:t>
      </w:r>
      <w:r>
        <w:rPr>
          <w:rFonts w:ascii="仿宋_GB2312" w:eastAsia="仿宋_GB2312" w:hAnsi="宋体" w:cs="仿宋_GB2312"/>
          <w:sz w:val="32"/>
          <w:szCs w:val="32"/>
        </w:rPr>
        <w:t>13</w:t>
      </w:r>
      <w:r>
        <w:rPr>
          <w:rFonts w:ascii="仿宋_GB2312" w:eastAsia="仿宋_GB2312" w:hAnsi="宋体" w:cs="仿宋_GB2312" w:hint="eastAsia"/>
          <w:sz w:val="32"/>
          <w:szCs w:val="32"/>
        </w:rPr>
        <w:t>号</w:t>
      </w:r>
    </w:p>
    <w:p w:rsidR="00002783" w:rsidRDefault="00002783">
      <w:pPr>
        <w:spacing w:line="800" w:lineRule="exact"/>
        <w:jc w:val="center"/>
        <w:rPr>
          <w:rFonts w:ascii="宋体"/>
          <w:b/>
          <w:bCs/>
          <w:sz w:val="36"/>
          <w:szCs w:val="36"/>
        </w:rPr>
      </w:pPr>
      <w:r>
        <w:rPr>
          <w:noProof/>
        </w:rPr>
        <w:pict>
          <v:line id="直线 3" o:spid="_x0000_s1028" style="position:absolute;left:0;text-align:left;flip:y;z-index:251655680" from="-5.25pt,8.2pt" to="436.35pt,9.05pt" strokecolor="red" strokeweight="1.5pt"/>
        </w:pict>
      </w:r>
    </w:p>
    <w:p w:rsidR="00002783" w:rsidRDefault="00002783">
      <w:pPr>
        <w:spacing w:line="700" w:lineRule="exact"/>
        <w:jc w:val="center"/>
        <w:rPr>
          <w:rFonts w:ascii="方正小标宋简体" w:eastAsia="方正小标宋简体" w:hAnsi="方正小标宋简体" w:cs="方正小标宋简体"/>
          <w:sz w:val="44"/>
          <w:szCs w:val="44"/>
        </w:rPr>
      </w:pPr>
      <w:r w:rsidRPr="00F45716">
        <w:rPr>
          <w:rFonts w:ascii="方正小标宋简体" w:eastAsia="方正小标宋简体" w:hAnsi="方正小标宋简体" w:cs="方正小标宋简体" w:hint="eastAsia"/>
          <w:sz w:val="44"/>
          <w:szCs w:val="44"/>
        </w:rPr>
        <w:t>湖南省民族宗教事务委员会</w:t>
      </w:r>
      <w:r w:rsidRPr="00F45716">
        <w:rPr>
          <w:rFonts w:ascii="方正小标宋简体" w:eastAsia="方正小标宋简体" w:hAnsi="方正小标宋简体" w:cs="方正小标宋简体"/>
          <w:sz w:val="44"/>
          <w:szCs w:val="44"/>
        </w:rPr>
        <w:t xml:space="preserve"> </w:t>
      </w:r>
      <w:r w:rsidRPr="00F45716">
        <w:rPr>
          <w:rFonts w:ascii="方正小标宋简体" w:eastAsia="方正小标宋简体" w:hAnsi="方正小标宋简体" w:cs="方正小标宋简体" w:hint="eastAsia"/>
          <w:sz w:val="44"/>
          <w:szCs w:val="44"/>
        </w:rPr>
        <w:t>湖南省教育厅</w:t>
      </w:r>
      <w:r w:rsidRPr="00F45716">
        <w:rPr>
          <w:rFonts w:ascii="方正小标宋简体" w:eastAsia="方正小标宋简体" w:hAnsi="方正小标宋简体" w:cs="方正小标宋简体"/>
          <w:sz w:val="44"/>
          <w:szCs w:val="44"/>
        </w:rPr>
        <w:t xml:space="preserve"> </w:t>
      </w:r>
    </w:p>
    <w:p w:rsidR="00002783" w:rsidRPr="00F45716" w:rsidRDefault="00002783" w:rsidP="00F45716">
      <w:pPr>
        <w:spacing w:line="700" w:lineRule="exact"/>
        <w:jc w:val="center"/>
        <w:rPr>
          <w:rFonts w:ascii="方正小标宋简体" w:eastAsia="方正小标宋简体" w:hAnsi="方正小标宋简体" w:cs="方正小标宋简体"/>
          <w:spacing w:val="-16"/>
          <w:sz w:val="44"/>
          <w:szCs w:val="44"/>
        </w:rPr>
      </w:pPr>
      <w:r w:rsidRPr="00F45716">
        <w:rPr>
          <w:rFonts w:ascii="方正小标宋简体" w:eastAsia="方正小标宋简体" w:hAnsi="方正小标宋简体" w:cs="方正小标宋简体" w:hint="eastAsia"/>
          <w:spacing w:val="-16"/>
          <w:sz w:val="44"/>
          <w:szCs w:val="44"/>
        </w:rPr>
        <w:t>湖南省公安厅关于印发《湖南省普通高校招生享受</w:t>
      </w:r>
      <w:r w:rsidRPr="00F45716">
        <w:rPr>
          <w:rFonts w:ascii="方正小标宋简体" w:eastAsia="方正小标宋简体" w:hAnsi="方正小标宋简体" w:cs="方正小标宋简体" w:hint="eastAsia"/>
          <w:sz w:val="44"/>
          <w:szCs w:val="44"/>
        </w:rPr>
        <w:t>民族优惠政策考生资格审核操作办法》的通知</w:t>
      </w:r>
    </w:p>
    <w:p w:rsidR="00002783" w:rsidRDefault="00002783">
      <w:pPr>
        <w:spacing w:line="700" w:lineRule="exact"/>
        <w:rPr>
          <w:rFonts w:ascii="方正小标宋简体" w:eastAsia="方正小标宋简体" w:hAnsi="方正小标宋简体" w:cs="方正小标宋简体"/>
          <w:spacing w:val="-6"/>
          <w:sz w:val="44"/>
          <w:szCs w:val="44"/>
        </w:rPr>
      </w:pPr>
    </w:p>
    <w:p w:rsidR="00002783" w:rsidRPr="006459EE" w:rsidRDefault="00002783">
      <w:pPr>
        <w:spacing w:line="620" w:lineRule="exact"/>
        <w:rPr>
          <w:rFonts w:ascii="仿宋_GB2312" w:eastAsia="仿宋_GB2312" w:hAnsi="宋体"/>
          <w:bCs/>
          <w:color w:val="000000"/>
          <w:kern w:val="0"/>
          <w:sz w:val="32"/>
          <w:szCs w:val="32"/>
          <w:shd w:val="clear" w:color="auto" w:fill="FFFFFF"/>
        </w:rPr>
      </w:pPr>
      <w:r w:rsidRPr="006459EE">
        <w:rPr>
          <w:rFonts w:ascii="仿宋_GB2312" w:eastAsia="仿宋_GB2312" w:hAnsi="宋体" w:cs="仿宋_GB2312" w:hint="eastAsia"/>
          <w:bCs/>
          <w:color w:val="000000"/>
          <w:kern w:val="0"/>
          <w:sz w:val="32"/>
          <w:szCs w:val="32"/>
          <w:shd w:val="clear" w:color="auto" w:fill="FFFFFF"/>
        </w:rPr>
        <w:t>各市州、县</w:t>
      </w:r>
      <w:r w:rsidRPr="006459EE">
        <w:rPr>
          <w:rFonts w:ascii="仿宋_GB2312" w:eastAsia="仿宋_GB2312" w:hAnsi="宋体" w:cs="仿宋_GB2312"/>
          <w:bCs/>
          <w:color w:val="000000"/>
          <w:kern w:val="0"/>
          <w:sz w:val="32"/>
          <w:szCs w:val="32"/>
          <w:shd w:val="clear" w:color="auto" w:fill="FFFFFF"/>
        </w:rPr>
        <w:t>(</w:t>
      </w:r>
      <w:r w:rsidRPr="006459EE">
        <w:rPr>
          <w:rFonts w:ascii="仿宋_GB2312" w:eastAsia="仿宋_GB2312" w:hAnsi="宋体" w:cs="仿宋_GB2312" w:hint="eastAsia"/>
          <w:bCs/>
          <w:color w:val="000000"/>
          <w:kern w:val="0"/>
          <w:sz w:val="32"/>
          <w:szCs w:val="32"/>
          <w:shd w:val="clear" w:color="auto" w:fill="FFFFFF"/>
        </w:rPr>
        <w:t>市区</w:t>
      </w:r>
      <w:r w:rsidRPr="006459EE">
        <w:rPr>
          <w:rFonts w:ascii="仿宋_GB2312" w:eastAsia="仿宋_GB2312" w:hAnsi="宋体" w:cs="仿宋_GB2312"/>
          <w:bCs/>
          <w:color w:val="000000"/>
          <w:kern w:val="0"/>
          <w:sz w:val="32"/>
          <w:szCs w:val="32"/>
          <w:shd w:val="clear" w:color="auto" w:fill="FFFFFF"/>
        </w:rPr>
        <w:t>)</w:t>
      </w:r>
      <w:r w:rsidRPr="006459EE">
        <w:rPr>
          <w:rFonts w:ascii="仿宋_GB2312" w:eastAsia="仿宋_GB2312" w:hAnsi="宋体" w:cs="仿宋_GB2312" w:hint="eastAsia"/>
          <w:bCs/>
          <w:color w:val="000000"/>
          <w:kern w:val="0"/>
          <w:sz w:val="32"/>
          <w:szCs w:val="32"/>
          <w:shd w:val="clear" w:color="auto" w:fill="FFFFFF"/>
        </w:rPr>
        <w:t>民（宗）委（局）</w:t>
      </w:r>
      <w:r w:rsidRPr="006459EE">
        <w:rPr>
          <w:rFonts w:ascii="仿宋_GB2312" w:eastAsia="仿宋_GB2312" w:hAnsi="宋体" w:cs="仿宋_GB2312"/>
          <w:bCs/>
          <w:color w:val="000000"/>
          <w:kern w:val="0"/>
          <w:sz w:val="32"/>
          <w:szCs w:val="32"/>
          <w:shd w:val="clear" w:color="auto" w:fill="FFFFFF"/>
        </w:rPr>
        <w:t>,</w:t>
      </w:r>
      <w:r w:rsidRPr="006459EE">
        <w:rPr>
          <w:rFonts w:ascii="仿宋_GB2312" w:eastAsia="仿宋_GB2312" w:hAnsi="宋体" w:cs="仿宋_GB2312" w:hint="eastAsia"/>
          <w:bCs/>
          <w:color w:val="000000"/>
          <w:kern w:val="0"/>
          <w:sz w:val="32"/>
          <w:szCs w:val="32"/>
          <w:shd w:val="clear" w:color="auto" w:fill="FFFFFF"/>
        </w:rPr>
        <w:t>教育（体）局</w:t>
      </w:r>
      <w:r w:rsidRPr="006459EE">
        <w:rPr>
          <w:rFonts w:ascii="仿宋_GB2312" w:eastAsia="仿宋_GB2312" w:hAnsi="宋体" w:cs="仿宋_GB2312"/>
          <w:bCs/>
          <w:color w:val="000000"/>
          <w:kern w:val="0"/>
          <w:sz w:val="32"/>
          <w:szCs w:val="32"/>
          <w:shd w:val="clear" w:color="auto" w:fill="FFFFFF"/>
        </w:rPr>
        <w:t>,</w:t>
      </w:r>
      <w:r w:rsidRPr="006459EE">
        <w:rPr>
          <w:rFonts w:ascii="仿宋_GB2312" w:eastAsia="仿宋_GB2312" w:hAnsi="宋体" w:cs="仿宋_GB2312" w:hint="eastAsia"/>
          <w:bCs/>
          <w:color w:val="000000"/>
          <w:kern w:val="0"/>
          <w:sz w:val="32"/>
          <w:szCs w:val="32"/>
          <w:shd w:val="clear" w:color="auto" w:fill="FFFFFF"/>
        </w:rPr>
        <w:t>公安局：</w:t>
      </w:r>
    </w:p>
    <w:p w:rsidR="00002783" w:rsidRDefault="00002783" w:rsidP="00000FBA">
      <w:pPr>
        <w:spacing w:line="62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为了贯彻落实普通高校招生民族优惠政策，进一步做好享受民族优惠政策考生资格审核工作，省民宗委、省教育厅、省公安厅共同对《湖南省普通高校招生享受民族优惠政策考生资格审核操作办法》（湘族通</w:t>
      </w:r>
      <w:r>
        <w:rPr>
          <w:rFonts w:ascii="仿宋_GB2312" w:eastAsia="仿宋_GB2312" w:hAnsi="宋体" w:cs="仿宋_GB2312" w:hint="eastAsia"/>
          <w:sz w:val="32"/>
          <w:szCs w:val="32"/>
        </w:rPr>
        <w:t>〔</w:t>
      </w:r>
      <w:r>
        <w:rPr>
          <w:rFonts w:ascii="仿宋_GB2312" w:eastAsia="仿宋_GB2312" w:hAnsi="宋体" w:cs="仿宋_GB2312"/>
          <w:sz w:val="32"/>
          <w:szCs w:val="32"/>
        </w:rPr>
        <w:t>2011</w:t>
      </w:r>
      <w:r>
        <w:rPr>
          <w:rFonts w:ascii="仿宋_GB2312" w:eastAsia="仿宋_GB2312" w:hAnsi="宋体" w:cs="仿宋_GB2312" w:hint="eastAsia"/>
          <w:sz w:val="32"/>
          <w:szCs w:val="32"/>
        </w:rPr>
        <w:t>〕</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号）进行了修订，现印发给你们，请遵照执行。</w:t>
      </w:r>
    </w:p>
    <w:p w:rsidR="00002783" w:rsidRDefault="00002783">
      <w:pPr>
        <w:spacing w:line="620" w:lineRule="exact"/>
        <w:ind w:firstLine="64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特此通知。</w:t>
      </w:r>
    </w:p>
    <w:p w:rsidR="00002783" w:rsidRPr="0036473F" w:rsidRDefault="00002783" w:rsidP="00000FBA">
      <w:pPr>
        <w:spacing w:line="620" w:lineRule="exact"/>
        <w:ind w:firstLineChars="200" w:firstLine="31680"/>
        <w:rPr>
          <w:rFonts w:ascii="仿宋_GB2312" w:eastAsia="仿宋_GB2312" w:hAnsi="宋体" w:cs="仿宋_GB2312"/>
          <w:color w:val="000000"/>
          <w:spacing w:val="-16"/>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附件：</w:t>
      </w:r>
      <w:r>
        <w:rPr>
          <w:rFonts w:ascii="仿宋_GB2312" w:eastAsia="仿宋_GB2312" w:hAnsi="宋体" w:cs="仿宋_GB2312"/>
          <w:color w:val="000000"/>
          <w:kern w:val="0"/>
          <w:sz w:val="32"/>
          <w:szCs w:val="32"/>
          <w:shd w:val="clear" w:color="auto" w:fill="FFFFFF"/>
        </w:rPr>
        <w:t>1.</w:t>
      </w:r>
      <w:r w:rsidRPr="0036473F">
        <w:rPr>
          <w:rFonts w:ascii="仿宋_GB2312" w:eastAsia="仿宋_GB2312" w:hAnsi="宋体" w:cs="仿宋_GB2312" w:hint="eastAsia"/>
          <w:color w:val="000000"/>
          <w:spacing w:val="-16"/>
          <w:kern w:val="0"/>
          <w:sz w:val="32"/>
          <w:szCs w:val="32"/>
          <w:shd w:val="clear" w:color="auto" w:fill="FFFFFF"/>
        </w:rPr>
        <w:t>湖南省普通高校招生享受民族优惠政策考生资格审核表</w:t>
      </w:r>
    </w:p>
    <w:p w:rsidR="00002783" w:rsidRDefault="00002783" w:rsidP="00000FBA">
      <w:pPr>
        <w:spacing w:line="600" w:lineRule="exact"/>
        <w:ind w:firstLineChars="500" w:firstLine="31680"/>
        <w:rPr>
          <w:rFonts w:ascii="仿宋_GB2312" w:eastAsia="仿宋_GB2312" w:hAnsi="宋体" w:cs="仿宋_GB2312"/>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湖南省少数民族聚居区名单</w:t>
      </w:r>
    </w:p>
    <w:p w:rsidR="00002783" w:rsidRDefault="00002783">
      <w:pPr>
        <w:widowControl/>
        <w:tabs>
          <w:tab w:val="left" w:pos="6090"/>
        </w:tabs>
        <w:jc w:val="left"/>
        <w:rPr>
          <w:rFonts w:ascii="仿宋_GB2312" w:eastAsia="仿宋_GB2312" w:hAnsi="仿宋" w:cs="仿宋_GB2312"/>
          <w:sz w:val="32"/>
          <w:szCs w:val="32"/>
        </w:rPr>
      </w:pPr>
    </w:p>
    <w:p w:rsidR="00002783" w:rsidRDefault="00002783">
      <w:pPr>
        <w:widowControl/>
        <w:tabs>
          <w:tab w:val="left" w:pos="6090"/>
        </w:tabs>
        <w:jc w:val="left"/>
        <w:rPr>
          <w:rFonts w:ascii="仿宋_GB2312" w:eastAsia="仿宋_GB2312" w:hAnsi="仿宋"/>
          <w:sz w:val="32"/>
          <w:szCs w:val="32"/>
        </w:rPr>
      </w:pPr>
    </w:p>
    <w:p w:rsidR="00002783" w:rsidRDefault="00002783">
      <w:pPr>
        <w:widowControl/>
        <w:tabs>
          <w:tab w:val="left" w:pos="6090"/>
        </w:tabs>
        <w:spacing w:before="75" w:after="100" w:afterAutospacing="1" w:line="600" w:lineRule="exact"/>
        <w:jc w:val="left"/>
        <w:rPr>
          <w:rFonts w:ascii="仿宋" w:eastAsia="仿宋" w:hAnsi="仿宋" w:cs="仿宋"/>
          <w:spacing w:val="-10"/>
          <w:sz w:val="32"/>
          <w:szCs w:val="32"/>
        </w:rPr>
      </w:pPr>
      <w:r>
        <w:rPr>
          <w:rFonts w:ascii="仿宋" w:eastAsia="仿宋" w:hAnsi="仿宋" w:cs="仿宋"/>
          <w:spacing w:val="-10"/>
          <w:sz w:val="32"/>
          <w:szCs w:val="32"/>
        </w:rPr>
        <w:t xml:space="preserve"> </w:t>
      </w:r>
    </w:p>
    <w:p w:rsidR="00002783" w:rsidRDefault="00002783" w:rsidP="00000FBA">
      <w:pPr>
        <w:widowControl/>
        <w:tabs>
          <w:tab w:val="left" w:pos="6090"/>
        </w:tabs>
        <w:spacing w:before="75" w:after="100" w:afterAutospacing="1" w:line="600" w:lineRule="exact"/>
        <w:ind w:firstLineChars="150" w:firstLine="31680"/>
        <w:jc w:val="left"/>
        <w:rPr>
          <w:rFonts w:ascii="仿宋_GB2312" w:eastAsia="仿宋_GB2312" w:hAnsi="仿宋"/>
          <w:spacing w:val="-10"/>
          <w:sz w:val="32"/>
          <w:szCs w:val="32"/>
        </w:rPr>
      </w:pPr>
      <w:r>
        <w:rPr>
          <w:rFonts w:ascii="仿宋_GB2312" w:eastAsia="仿宋_GB2312" w:hAnsi="仿宋" w:cs="仿宋" w:hint="eastAsia"/>
          <w:spacing w:val="-10"/>
          <w:w w:val="75"/>
          <w:sz w:val="32"/>
          <w:szCs w:val="32"/>
        </w:rPr>
        <w:t>湖南省民族宗教事务委员会</w:t>
      </w:r>
      <w:r>
        <w:rPr>
          <w:rFonts w:ascii="仿宋_GB2312" w:eastAsia="仿宋_GB2312" w:hAnsi="仿宋" w:cs="仿宋"/>
          <w:spacing w:val="-10"/>
          <w:w w:val="75"/>
          <w:sz w:val="32"/>
          <w:szCs w:val="32"/>
        </w:rPr>
        <w:t xml:space="preserve"> </w:t>
      </w:r>
      <w:r>
        <w:rPr>
          <w:rFonts w:ascii="仿宋_GB2312" w:eastAsia="仿宋_GB2312" w:hAnsi="仿宋" w:cs="仿宋"/>
          <w:spacing w:val="-10"/>
          <w:sz w:val="32"/>
          <w:szCs w:val="32"/>
        </w:rPr>
        <w:t xml:space="preserve">     </w:t>
      </w:r>
      <w:r>
        <w:rPr>
          <w:rFonts w:ascii="仿宋_GB2312" w:eastAsia="仿宋_GB2312" w:hAnsi="仿宋" w:cs="仿宋" w:hint="eastAsia"/>
          <w:spacing w:val="-10"/>
          <w:w w:val="90"/>
          <w:sz w:val="32"/>
          <w:szCs w:val="32"/>
        </w:rPr>
        <w:t>湖南省教育厅</w:t>
      </w:r>
      <w:r>
        <w:rPr>
          <w:rFonts w:ascii="仿宋_GB2312" w:eastAsia="仿宋_GB2312" w:hAnsi="仿宋" w:cs="仿宋"/>
          <w:spacing w:val="-10"/>
          <w:w w:val="90"/>
          <w:sz w:val="32"/>
          <w:szCs w:val="32"/>
        </w:rPr>
        <w:t xml:space="preserve"> </w:t>
      </w:r>
      <w:r>
        <w:rPr>
          <w:rFonts w:ascii="仿宋_GB2312" w:eastAsia="仿宋_GB2312" w:hAnsi="仿宋" w:cs="仿宋"/>
          <w:spacing w:val="-10"/>
          <w:sz w:val="32"/>
          <w:szCs w:val="32"/>
        </w:rPr>
        <w:t xml:space="preserve">       </w:t>
      </w:r>
      <w:r>
        <w:rPr>
          <w:rFonts w:ascii="仿宋_GB2312" w:eastAsia="仿宋_GB2312" w:hAnsi="仿宋" w:cs="仿宋" w:hint="eastAsia"/>
          <w:spacing w:val="-10"/>
          <w:w w:val="90"/>
          <w:sz w:val="32"/>
          <w:szCs w:val="32"/>
        </w:rPr>
        <w:t>湖南省公安厅</w:t>
      </w:r>
      <w:r>
        <w:rPr>
          <w:rFonts w:ascii="仿宋_GB2312" w:eastAsia="仿宋_GB2312" w:hAnsi="仿宋" w:cs="仿宋"/>
          <w:spacing w:val="-10"/>
          <w:w w:val="90"/>
          <w:sz w:val="32"/>
          <w:szCs w:val="32"/>
        </w:rPr>
        <w:t xml:space="preserve"> </w:t>
      </w:r>
    </w:p>
    <w:p w:rsidR="00002783" w:rsidRDefault="00002783">
      <w:pPr>
        <w:widowControl/>
        <w:tabs>
          <w:tab w:val="left" w:pos="6090"/>
        </w:tabs>
        <w:spacing w:before="75" w:after="100" w:afterAutospacing="1" w:line="600" w:lineRule="exact"/>
        <w:ind w:firstLine="435"/>
        <w:jc w:val="left"/>
        <w:rPr>
          <w:rFonts w:ascii="仿宋_GB2312" w:eastAsia="仿宋_GB2312" w:hAnsi="仿宋"/>
          <w:sz w:val="32"/>
          <w:szCs w:val="32"/>
        </w:rPr>
      </w:pPr>
      <w:r>
        <w:rPr>
          <w:rFonts w:ascii="仿宋" w:eastAsia="仿宋" w:hAnsi="仿宋" w:cs="仿宋"/>
          <w:sz w:val="32"/>
          <w:szCs w:val="32"/>
        </w:rPr>
        <w:t xml:space="preserve">                </w:t>
      </w:r>
      <w:r>
        <w:rPr>
          <w:rFonts w:ascii="仿宋_GB2312" w:eastAsia="仿宋_GB2312" w:hAnsi="仿宋" w:cs="仿宋_GB2312"/>
          <w:sz w:val="32"/>
          <w:szCs w:val="32"/>
        </w:rPr>
        <w:t xml:space="preserve">                   2018</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 xml:space="preserve">21 </w:t>
      </w:r>
      <w:r>
        <w:rPr>
          <w:rFonts w:ascii="仿宋_GB2312" w:eastAsia="仿宋_GB2312" w:hAnsi="仿宋" w:cs="仿宋_GB2312" w:hint="eastAsia"/>
          <w:sz w:val="32"/>
          <w:szCs w:val="32"/>
        </w:rPr>
        <w:t>日</w:t>
      </w: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Default="00002783" w:rsidP="0036473F">
      <w:pPr>
        <w:widowControl/>
        <w:tabs>
          <w:tab w:val="left" w:pos="6090"/>
        </w:tabs>
        <w:spacing w:before="75" w:after="100" w:afterAutospacing="1" w:line="20" w:lineRule="exact"/>
        <w:jc w:val="left"/>
        <w:rPr>
          <w:rFonts w:ascii="仿宋_GB2312" w:eastAsia="仿宋_GB2312" w:hAnsi="仿宋"/>
          <w:sz w:val="32"/>
          <w:szCs w:val="32"/>
        </w:rPr>
      </w:pPr>
    </w:p>
    <w:p w:rsidR="00002783" w:rsidRDefault="00002783" w:rsidP="0036473F">
      <w:pPr>
        <w:widowControl/>
        <w:tabs>
          <w:tab w:val="left" w:pos="6090"/>
        </w:tabs>
        <w:spacing w:before="75" w:after="100" w:afterAutospacing="1" w:line="20" w:lineRule="exact"/>
        <w:jc w:val="left"/>
        <w:rPr>
          <w:rFonts w:ascii="仿宋_GB2312" w:eastAsia="仿宋_GB2312" w:hAnsi="仿宋"/>
          <w:sz w:val="32"/>
          <w:szCs w:val="32"/>
        </w:rPr>
      </w:pPr>
    </w:p>
    <w:p w:rsidR="00002783" w:rsidRDefault="00002783">
      <w:pPr>
        <w:widowControl/>
        <w:tabs>
          <w:tab w:val="left" w:pos="6090"/>
        </w:tabs>
        <w:spacing w:before="75" w:after="100" w:afterAutospacing="1" w:line="100" w:lineRule="exact"/>
        <w:jc w:val="left"/>
        <w:rPr>
          <w:rFonts w:ascii="仿宋_GB2312" w:eastAsia="仿宋_GB2312" w:hAnsi="仿宋"/>
          <w:sz w:val="32"/>
          <w:szCs w:val="32"/>
        </w:rPr>
      </w:pPr>
    </w:p>
    <w:p w:rsidR="00002783" w:rsidRPr="00077611" w:rsidRDefault="00002783" w:rsidP="00000FBA">
      <w:pPr>
        <w:spacing w:line="500" w:lineRule="exact"/>
        <w:ind w:firstLineChars="50" w:firstLine="31680"/>
        <w:rPr>
          <w:rFonts w:ascii="仿宋_GB2312" w:eastAsia="仿宋_GB2312" w:hAnsi="??"/>
          <w:sz w:val="30"/>
          <w:szCs w:val="30"/>
        </w:rPr>
      </w:pPr>
      <w:r>
        <w:rPr>
          <w:noProof/>
        </w:rPr>
        <w:pict>
          <v:line id="_x0000_s1029" style="position:absolute;left:0;text-align:left;z-index:251659776" from="0,26.3pt" to="450pt,26.3pt"/>
        </w:pict>
      </w:r>
      <w:r>
        <w:rPr>
          <w:noProof/>
        </w:rPr>
        <w:pict>
          <v:line id="_x0000_s1030" style="position:absolute;left:0;text-align:left;z-index:251658752" from="-2pt,2.9pt" to="448pt,2.9pt"/>
        </w:pict>
      </w:r>
      <w:r w:rsidRPr="00077611">
        <w:rPr>
          <w:rFonts w:ascii="仿宋_GB2312" w:eastAsia="仿宋_GB2312" w:hAnsi="??" w:hint="eastAsia"/>
          <w:sz w:val="30"/>
          <w:szCs w:val="30"/>
        </w:rPr>
        <w:t>湖南省民族宗教事务委员会办公室</w:t>
      </w:r>
      <w:r w:rsidRPr="00077611">
        <w:rPr>
          <w:rFonts w:ascii="仿宋_GB2312" w:eastAsia="仿宋_GB2312" w:hAnsi="??"/>
          <w:sz w:val="30"/>
          <w:szCs w:val="30"/>
        </w:rPr>
        <w:t xml:space="preserve">    </w:t>
      </w:r>
      <w:r>
        <w:rPr>
          <w:rFonts w:ascii="仿宋_GB2312" w:eastAsia="仿宋_GB2312" w:hAnsi="??"/>
          <w:sz w:val="30"/>
          <w:szCs w:val="30"/>
        </w:rPr>
        <w:t xml:space="preserve">     </w:t>
      </w:r>
      <w:r w:rsidRPr="00077611">
        <w:rPr>
          <w:rFonts w:ascii="仿宋_GB2312" w:eastAsia="仿宋_GB2312" w:hAnsi="??"/>
          <w:sz w:val="30"/>
          <w:szCs w:val="30"/>
        </w:rPr>
        <w:t>2018</w:t>
      </w:r>
      <w:r w:rsidRPr="00077611">
        <w:rPr>
          <w:rFonts w:ascii="仿宋_GB2312" w:eastAsia="仿宋_GB2312" w:hAnsi="??" w:hint="eastAsia"/>
          <w:sz w:val="30"/>
          <w:szCs w:val="30"/>
        </w:rPr>
        <w:t>年</w:t>
      </w:r>
      <w:r>
        <w:rPr>
          <w:rFonts w:ascii="仿宋_GB2312" w:eastAsia="仿宋_GB2312" w:hAnsi="??"/>
          <w:sz w:val="30"/>
          <w:szCs w:val="30"/>
        </w:rPr>
        <w:t>3</w:t>
      </w:r>
      <w:r w:rsidRPr="00077611">
        <w:rPr>
          <w:rFonts w:ascii="仿宋_GB2312" w:eastAsia="仿宋_GB2312" w:hAnsi="??" w:hint="eastAsia"/>
          <w:sz w:val="30"/>
          <w:szCs w:val="30"/>
        </w:rPr>
        <w:t>月</w:t>
      </w:r>
      <w:r>
        <w:rPr>
          <w:rFonts w:ascii="仿宋_GB2312" w:eastAsia="仿宋_GB2312" w:hAnsi="??"/>
          <w:sz w:val="30"/>
          <w:szCs w:val="30"/>
        </w:rPr>
        <w:t>21</w:t>
      </w:r>
      <w:r w:rsidRPr="00077611">
        <w:rPr>
          <w:rFonts w:ascii="仿宋_GB2312" w:eastAsia="仿宋_GB2312" w:hAnsi="??" w:hint="eastAsia"/>
          <w:sz w:val="30"/>
          <w:szCs w:val="30"/>
        </w:rPr>
        <w:t>日印发</w:t>
      </w:r>
    </w:p>
    <w:p w:rsidR="00002783" w:rsidRDefault="00002783" w:rsidP="003C6C16">
      <w:pPr>
        <w:widowControl/>
        <w:tabs>
          <w:tab w:val="left" w:pos="6090"/>
        </w:tabs>
        <w:spacing w:line="600" w:lineRule="exact"/>
        <w:jc w:val="left"/>
        <w:rPr>
          <w:rFonts w:ascii="仿宋_GB2312" w:eastAsia="仿宋_GB2312" w:hAnsi="仿宋"/>
          <w:sz w:val="32"/>
          <w:szCs w:val="32"/>
        </w:rPr>
      </w:pPr>
    </w:p>
    <w:p w:rsidR="00002783" w:rsidRPr="003C6C16" w:rsidRDefault="00002783" w:rsidP="003C6C16">
      <w:pPr>
        <w:spacing w:line="700" w:lineRule="exact"/>
        <w:jc w:val="center"/>
        <w:rPr>
          <w:rFonts w:ascii="方正小标宋简体" w:eastAsia="方正小标宋简体" w:hAnsi="黑体"/>
          <w:color w:val="000000"/>
          <w:kern w:val="0"/>
          <w:sz w:val="44"/>
          <w:szCs w:val="44"/>
          <w:shd w:val="clear" w:color="auto" w:fill="FFFFFF"/>
        </w:rPr>
      </w:pPr>
      <w:r w:rsidRPr="003C6C16">
        <w:rPr>
          <w:rFonts w:ascii="方正小标宋简体" w:eastAsia="方正小标宋简体" w:hAnsi="黑体" w:cs="黑体" w:hint="eastAsia"/>
          <w:color w:val="000000"/>
          <w:kern w:val="0"/>
          <w:sz w:val="44"/>
          <w:szCs w:val="44"/>
          <w:shd w:val="clear" w:color="auto" w:fill="FFFFFF"/>
        </w:rPr>
        <w:t>湖南省普通高校招生享受民族优惠政策</w:t>
      </w:r>
    </w:p>
    <w:p w:rsidR="00002783" w:rsidRPr="003C6C16" w:rsidRDefault="00002783" w:rsidP="003C6C16">
      <w:pPr>
        <w:spacing w:line="700" w:lineRule="exact"/>
        <w:jc w:val="center"/>
        <w:rPr>
          <w:rFonts w:ascii="方正小标宋简体" w:eastAsia="方正小标宋简体" w:hAnsi="黑体"/>
          <w:color w:val="000000"/>
          <w:kern w:val="0"/>
          <w:sz w:val="44"/>
          <w:szCs w:val="44"/>
          <w:shd w:val="clear" w:color="auto" w:fill="FFFFFF"/>
        </w:rPr>
      </w:pPr>
      <w:r w:rsidRPr="003C6C16">
        <w:rPr>
          <w:rFonts w:ascii="方正小标宋简体" w:eastAsia="方正小标宋简体" w:hAnsi="黑体" w:cs="黑体" w:hint="eastAsia"/>
          <w:color w:val="000000"/>
          <w:kern w:val="0"/>
          <w:sz w:val="44"/>
          <w:szCs w:val="44"/>
          <w:shd w:val="clear" w:color="auto" w:fill="FFFFFF"/>
        </w:rPr>
        <w:t>考生资格审核操作办法</w:t>
      </w:r>
    </w:p>
    <w:p w:rsidR="00002783" w:rsidRDefault="00002783" w:rsidP="003C6C16">
      <w:pPr>
        <w:spacing w:line="600" w:lineRule="exact"/>
        <w:rPr>
          <w:rFonts w:ascii="仿宋_GB2312" w:eastAsia="仿宋_GB2312" w:hAnsi="宋体"/>
          <w:b/>
          <w:bCs/>
          <w:color w:val="000000"/>
          <w:kern w:val="0"/>
          <w:sz w:val="32"/>
          <w:szCs w:val="32"/>
          <w:shd w:val="clear" w:color="auto" w:fill="FFFFFF"/>
        </w:rPr>
      </w:pPr>
    </w:p>
    <w:p w:rsidR="00002783" w:rsidRPr="003C6C16" w:rsidRDefault="00002783" w:rsidP="003C6C16">
      <w:pPr>
        <w:tabs>
          <w:tab w:val="left" w:pos="8460"/>
        </w:tabs>
        <w:spacing w:line="600" w:lineRule="exact"/>
        <w:jc w:val="center"/>
        <w:rPr>
          <w:rFonts w:ascii="黑体" w:eastAsia="黑体" w:hAnsi="宋体" w:cs="仿宋_GB2312"/>
          <w:bCs/>
          <w:color w:val="000000"/>
          <w:kern w:val="0"/>
          <w:sz w:val="32"/>
          <w:szCs w:val="32"/>
          <w:shd w:val="clear" w:color="auto" w:fill="FFFFFF"/>
        </w:rPr>
      </w:pPr>
      <w:r w:rsidRPr="003C6C16">
        <w:rPr>
          <w:rFonts w:ascii="黑体" w:eastAsia="黑体" w:hAnsi="宋体" w:cs="仿宋_GB2312" w:hint="eastAsia"/>
          <w:bCs/>
          <w:color w:val="000000"/>
          <w:kern w:val="0"/>
          <w:sz w:val="32"/>
          <w:szCs w:val="32"/>
          <w:shd w:val="clear" w:color="auto" w:fill="FFFFFF"/>
        </w:rPr>
        <w:t>第一章</w:t>
      </w:r>
      <w:r w:rsidRPr="003C6C16">
        <w:rPr>
          <w:rFonts w:ascii="黑体" w:eastAsia="黑体" w:hAnsi="宋体"/>
          <w:bCs/>
          <w:color w:val="000000"/>
          <w:kern w:val="0"/>
          <w:sz w:val="32"/>
          <w:szCs w:val="32"/>
          <w:shd w:val="clear" w:color="auto" w:fill="FFFFFF"/>
        </w:rPr>
        <w:t>  </w:t>
      </w:r>
      <w:r w:rsidRPr="003C6C16">
        <w:rPr>
          <w:rFonts w:ascii="黑体" w:eastAsia="黑体" w:hAnsi="宋体" w:cs="仿宋_GB2312" w:hint="eastAsia"/>
          <w:bCs/>
          <w:color w:val="000000"/>
          <w:kern w:val="0"/>
          <w:sz w:val="32"/>
          <w:szCs w:val="32"/>
          <w:shd w:val="clear" w:color="auto" w:fill="FFFFFF"/>
        </w:rPr>
        <w:t>总</w:t>
      </w:r>
      <w:r w:rsidRPr="003C6C16">
        <w:rPr>
          <w:rFonts w:ascii="黑体" w:eastAsia="黑体" w:hAnsi="宋体"/>
          <w:bCs/>
          <w:color w:val="000000"/>
          <w:kern w:val="0"/>
          <w:sz w:val="32"/>
          <w:szCs w:val="32"/>
          <w:shd w:val="clear" w:color="auto" w:fill="FFFFFF"/>
        </w:rPr>
        <w:t>  </w:t>
      </w:r>
      <w:r w:rsidRPr="003C6C16">
        <w:rPr>
          <w:rFonts w:ascii="黑体" w:eastAsia="黑体" w:hAnsi="宋体" w:cs="仿宋_GB2312" w:hint="eastAsia"/>
          <w:bCs/>
          <w:color w:val="000000"/>
          <w:kern w:val="0"/>
          <w:sz w:val="32"/>
          <w:szCs w:val="32"/>
          <w:shd w:val="clear" w:color="auto" w:fill="FFFFFF"/>
        </w:rPr>
        <w:t>则</w:t>
      </w:r>
    </w:p>
    <w:p w:rsidR="00002783" w:rsidRDefault="00002783" w:rsidP="00000FBA">
      <w:pPr>
        <w:spacing w:line="600" w:lineRule="exact"/>
        <w:ind w:firstLineChars="200" w:firstLine="31680"/>
        <w:jc w:val="center"/>
        <w:rPr>
          <w:rFonts w:ascii="仿宋_GB2312" w:eastAsia="仿宋_GB2312" w:hAnsi="宋体"/>
          <w:b/>
          <w:bCs/>
          <w:color w:val="000000"/>
          <w:kern w:val="0"/>
          <w:sz w:val="32"/>
          <w:szCs w:val="32"/>
          <w:shd w:val="clear" w:color="auto" w:fill="FFFFFF"/>
        </w:rPr>
      </w:pPr>
    </w:p>
    <w:p w:rsidR="00002783" w:rsidRDefault="00002783" w:rsidP="00000FBA">
      <w:pPr>
        <w:spacing w:line="600" w:lineRule="exact"/>
        <w:ind w:firstLineChars="200" w:firstLine="31680"/>
        <w:rPr>
          <w:rFonts w:ascii="仿宋_GB2312" w:eastAsia="仿宋_GB2312" w:hAnsi="宋体"/>
          <w:b/>
          <w:bCs/>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第一条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为了贯彻落实《国务院关于深化考试招生制度改革的实施意见》（国发</w:t>
      </w:r>
      <w:r>
        <w:rPr>
          <w:rFonts w:ascii="仿宋_GB2312" w:eastAsia="仿宋_GB2312" w:hAnsi="宋体" w:cs="仿宋_GB2312"/>
          <w:color w:val="000000"/>
          <w:kern w:val="0"/>
          <w:sz w:val="32"/>
          <w:szCs w:val="32"/>
          <w:shd w:val="clear" w:color="auto" w:fill="FFFFFF"/>
        </w:rPr>
        <w:t>[2014]35</w:t>
      </w:r>
      <w:r>
        <w:rPr>
          <w:rFonts w:ascii="仿宋_GB2312" w:eastAsia="仿宋_GB2312" w:hAnsi="宋体" w:cs="仿宋_GB2312" w:hint="eastAsia"/>
          <w:color w:val="000000"/>
          <w:kern w:val="0"/>
          <w:sz w:val="32"/>
          <w:szCs w:val="32"/>
          <w:shd w:val="clear" w:color="auto" w:fill="FFFFFF"/>
        </w:rPr>
        <w:t>号）精神，进一步做好享受民族优惠政策考生资格审核工作，维护少数民族和民族地区考生的合法权益，依据</w:t>
      </w:r>
      <w:bookmarkStart w:id="1" w:name="baidusnap1"/>
      <w:bookmarkEnd w:id="1"/>
      <w:r>
        <w:rPr>
          <w:rFonts w:ascii="仿宋_GB2312" w:eastAsia="仿宋_GB2312" w:hAnsi="宋体" w:cs="仿宋_GB2312" w:hint="eastAsia"/>
          <w:color w:val="000000"/>
          <w:kern w:val="0"/>
          <w:sz w:val="32"/>
          <w:szCs w:val="32"/>
          <w:shd w:val="clear" w:color="auto" w:fill="FFFFFF"/>
        </w:rPr>
        <w:t>《教育部</w:t>
      </w:r>
      <w:r>
        <w:rPr>
          <w:rFonts w:ascii="仿宋_GB2312" w:eastAsia="仿宋_GB2312" w:hAnsi="宋体" w:cs="仿宋_GB2312"/>
          <w:color w:val="000000"/>
          <w:kern w:val="0"/>
          <w:sz w:val="32"/>
          <w:szCs w:val="32"/>
          <w:shd w:val="clear" w:color="auto" w:fill="FFFFFF"/>
        </w:rPr>
        <w:t xml:space="preserve"> </w:t>
      </w:r>
      <w:r>
        <w:rPr>
          <w:rFonts w:ascii="仿宋_GB2312" w:eastAsia="仿宋_GB2312" w:hAnsi="宋体" w:cs="仿宋_GB2312" w:hint="eastAsia"/>
          <w:color w:val="000000"/>
          <w:kern w:val="0"/>
          <w:sz w:val="32"/>
          <w:szCs w:val="32"/>
          <w:shd w:val="clear" w:color="auto" w:fill="FFFFFF"/>
        </w:rPr>
        <w:t>国家民委</w:t>
      </w:r>
      <w:r>
        <w:rPr>
          <w:rFonts w:ascii="仿宋_GB2312" w:eastAsia="仿宋_GB2312" w:hAnsi="宋体" w:cs="仿宋_GB2312"/>
          <w:color w:val="000000"/>
          <w:kern w:val="0"/>
          <w:sz w:val="32"/>
          <w:szCs w:val="32"/>
          <w:shd w:val="clear" w:color="auto" w:fill="FFFFFF"/>
        </w:rPr>
        <w:t xml:space="preserve"> </w:t>
      </w:r>
      <w:r>
        <w:rPr>
          <w:rFonts w:ascii="仿宋_GB2312" w:eastAsia="仿宋_GB2312" w:hAnsi="宋体" w:cs="仿宋_GB2312" w:hint="eastAsia"/>
          <w:color w:val="000000"/>
          <w:kern w:val="0"/>
          <w:sz w:val="32"/>
          <w:szCs w:val="32"/>
          <w:shd w:val="clear" w:color="auto" w:fill="FFFFFF"/>
        </w:rPr>
        <w:t>公安部</w:t>
      </w:r>
      <w:r>
        <w:rPr>
          <w:rFonts w:ascii="仿宋_GB2312" w:eastAsia="仿宋_GB2312" w:hAnsi="宋体" w:cs="仿宋_GB2312"/>
          <w:color w:val="000000"/>
          <w:kern w:val="0"/>
          <w:sz w:val="32"/>
          <w:szCs w:val="32"/>
          <w:shd w:val="clear" w:color="auto" w:fill="FFFFFF"/>
        </w:rPr>
        <w:t xml:space="preserve"> </w:t>
      </w:r>
      <w:r>
        <w:rPr>
          <w:rFonts w:ascii="仿宋_GB2312" w:eastAsia="仿宋_GB2312" w:hAnsi="宋体" w:cs="仿宋_GB2312" w:hint="eastAsia"/>
          <w:color w:val="000000"/>
          <w:kern w:val="0"/>
          <w:sz w:val="32"/>
          <w:szCs w:val="32"/>
          <w:shd w:val="clear" w:color="auto" w:fill="FFFFFF"/>
        </w:rPr>
        <w:t>国家体育总局</w:t>
      </w:r>
      <w:r>
        <w:rPr>
          <w:rFonts w:ascii="仿宋_GB2312" w:eastAsia="仿宋_GB2312" w:hAnsi="宋体" w:cs="仿宋_GB2312"/>
          <w:color w:val="000000"/>
          <w:kern w:val="0"/>
          <w:sz w:val="32"/>
          <w:szCs w:val="32"/>
          <w:shd w:val="clear" w:color="auto" w:fill="FFFFFF"/>
        </w:rPr>
        <w:t xml:space="preserve"> </w:t>
      </w:r>
      <w:r>
        <w:rPr>
          <w:rFonts w:ascii="仿宋_GB2312" w:eastAsia="仿宋_GB2312" w:hAnsi="宋体" w:cs="仿宋_GB2312" w:hint="eastAsia"/>
          <w:color w:val="000000"/>
          <w:kern w:val="0"/>
          <w:sz w:val="32"/>
          <w:szCs w:val="32"/>
          <w:shd w:val="clear" w:color="auto" w:fill="FFFFFF"/>
        </w:rPr>
        <w:t>中国科学技术协会关于进一步减少和规范高考加分项目和分值的意见》（教学</w:t>
      </w:r>
      <w:r>
        <w:rPr>
          <w:rFonts w:ascii="仿宋_GB2312" w:eastAsia="仿宋_GB2312" w:hAnsi="宋体" w:cs="仿宋_GB2312"/>
          <w:color w:val="000000"/>
          <w:kern w:val="0"/>
          <w:sz w:val="32"/>
          <w:szCs w:val="32"/>
          <w:shd w:val="clear" w:color="auto" w:fill="FFFFFF"/>
        </w:rPr>
        <w:t>[2014]17</w:t>
      </w:r>
      <w:r>
        <w:rPr>
          <w:rFonts w:ascii="仿宋_GB2312" w:eastAsia="仿宋_GB2312" w:hAnsi="宋体" w:cs="仿宋_GB2312" w:hint="eastAsia"/>
          <w:color w:val="000000"/>
          <w:kern w:val="0"/>
          <w:sz w:val="32"/>
          <w:szCs w:val="32"/>
          <w:shd w:val="clear" w:color="auto" w:fill="FFFFFF"/>
        </w:rPr>
        <w:t>号）、《省教育厅关于印发</w:t>
      </w:r>
      <w:r>
        <w:rPr>
          <w:rFonts w:ascii="仿宋_GB2312" w:eastAsia="仿宋_GB2312" w:hAnsi="宋体" w:cs="仿宋_GB2312"/>
          <w:color w:val="000000"/>
          <w:kern w:val="0"/>
          <w:sz w:val="32"/>
          <w:szCs w:val="32"/>
          <w:shd w:val="clear" w:color="auto" w:fill="FFFFFF"/>
        </w:rPr>
        <w:t>&lt;</w:t>
      </w:r>
      <w:r>
        <w:rPr>
          <w:rFonts w:ascii="仿宋_GB2312" w:eastAsia="仿宋_GB2312" w:hAnsi="宋体" w:cs="仿宋_GB2312" w:hint="eastAsia"/>
          <w:color w:val="000000"/>
          <w:kern w:val="0"/>
          <w:sz w:val="32"/>
          <w:szCs w:val="32"/>
          <w:shd w:val="clear" w:color="auto" w:fill="FFFFFF"/>
        </w:rPr>
        <w:t>湖南省进一步减少和规范高考加分政策实施方案</w:t>
      </w:r>
      <w:r>
        <w:rPr>
          <w:rFonts w:ascii="仿宋_GB2312" w:eastAsia="仿宋_GB2312" w:hAnsi="宋体" w:cs="仿宋_GB2312"/>
          <w:color w:val="000000"/>
          <w:kern w:val="0"/>
          <w:sz w:val="32"/>
          <w:szCs w:val="32"/>
          <w:shd w:val="clear" w:color="auto" w:fill="FFFFFF"/>
        </w:rPr>
        <w:t>&gt;</w:t>
      </w:r>
      <w:r>
        <w:rPr>
          <w:rFonts w:ascii="仿宋_GB2312" w:eastAsia="仿宋_GB2312" w:hAnsi="宋体" w:cs="仿宋_GB2312" w:hint="eastAsia"/>
          <w:color w:val="000000"/>
          <w:kern w:val="0"/>
          <w:sz w:val="32"/>
          <w:szCs w:val="32"/>
          <w:shd w:val="clear" w:color="auto" w:fill="FFFFFF"/>
        </w:rPr>
        <w:t>的通知》（湘教发</w:t>
      </w:r>
      <w:r>
        <w:rPr>
          <w:rFonts w:ascii="仿宋_GB2312" w:eastAsia="仿宋_GB2312" w:hAnsi="宋体" w:cs="仿宋_GB2312"/>
          <w:color w:val="000000"/>
          <w:kern w:val="0"/>
          <w:sz w:val="32"/>
          <w:szCs w:val="32"/>
          <w:shd w:val="clear" w:color="auto" w:fill="FFFFFF"/>
        </w:rPr>
        <w:t>[2015]9</w:t>
      </w:r>
      <w:r>
        <w:rPr>
          <w:rFonts w:ascii="仿宋_GB2312" w:eastAsia="仿宋_GB2312" w:hAnsi="宋体" w:cs="仿宋_GB2312" w:hint="eastAsia"/>
          <w:color w:val="000000"/>
          <w:kern w:val="0"/>
          <w:sz w:val="32"/>
          <w:szCs w:val="32"/>
          <w:shd w:val="clear" w:color="auto" w:fill="FFFFFF"/>
        </w:rPr>
        <w:t>号）等文件规定，结合我省实际，制定本操作办法。</w:t>
      </w:r>
    </w:p>
    <w:p w:rsidR="00002783" w:rsidRDefault="00002783" w:rsidP="00000FBA">
      <w:pPr>
        <w:spacing w:line="600" w:lineRule="exact"/>
        <w:ind w:firstLineChars="200" w:firstLine="31680"/>
        <w:jc w:val="center"/>
        <w:rPr>
          <w:rFonts w:ascii="仿宋_GB2312" w:eastAsia="仿宋_GB2312" w:hAnsi="宋体" w:cs="仿宋_GB2312"/>
          <w:b/>
          <w:bCs/>
          <w:color w:val="000000"/>
          <w:kern w:val="0"/>
          <w:sz w:val="32"/>
          <w:szCs w:val="32"/>
          <w:shd w:val="clear" w:color="auto" w:fill="FFFFFF"/>
        </w:rPr>
      </w:pPr>
    </w:p>
    <w:p w:rsidR="00002783" w:rsidRPr="003C6C16" w:rsidRDefault="00002783" w:rsidP="003C6C16">
      <w:pPr>
        <w:spacing w:line="600" w:lineRule="exact"/>
        <w:jc w:val="center"/>
        <w:rPr>
          <w:rFonts w:ascii="黑体" w:eastAsia="黑体" w:hAnsi="宋体" w:cs="仿宋_GB2312"/>
          <w:bCs/>
          <w:color w:val="000000"/>
          <w:kern w:val="0"/>
          <w:sz w:val="32"/>
          <w:szCs w:val="32"/>
          <w:shd w:val="clear" w:color="auto" w:fill="FFFFFF"/>
        </w:rPr>
      </w:pPr>
      <w:r w:rsidRPr="003C6C16">
        <w:rPr>
          <w:rFonts w:ascii="黑体" w:eastAsia="黑体" w:hAnsi="宋体" w:cs="仿宋_GB2312" w:hint="eastAsia"/>
          <w:bCs/>
          <w:color w:val="000000"/>
          <w:kern w:val="0"/>
          <w:sz w:val="32"/>
          <w:szCs w:val="32"/>
          <w:shd w:val="clear" w:color="auto" w:fill="FFFFFF"/>
        </w:rPr>
        <w:t>第二章</w:t>
      </w:r>
      <w:r w:rsidRPr="003C6C16">
        <w:rPr>
          <w:rFonts w:ascii="黑体" w:eastAsia="黑体" w:hAnsi="宋体"/>
          <w:bCs/>
          <w:color w:val="000000"/>
          <w:kern w:val="0"/>
          <w:sz w:val="32"/>
          <w:szCs w:val="32"/>
          <w:shd w:val="clear" w:color="auto" w:fill="FFFFFF"/>
        </w:rPr>
        <w:t>  </w:t>
      </w:r>
      <w:r w:rsidRPr="003C6C16">
        <w:rPr>
          <w:rFonts w:ascii="黑体" w:eastAsia="黑体" w:hAnsi="宋体" w:cs="仿宋_GB2312" w:hint="eastAsia"/>
          <w:bCs/>
          <w:color w:val="000000"/>
          <w:kern w:val="0"/>
          <w:sz w:val="32"/>
          <w:szCs w:val="32"/>
          <w:shd w:val="clear" w:color="auto" w:fill="FFFFFF"/>
        </w:rPr>
        <w:t>工作职责</w:t>
      </w:r>
    </w:p>
    <w:p w:rsidR="00002783" w:rsidRDefault="00002783" w:rsidP="00000FBA">
      <w:pPr>
        <w:spacing w:line="600" w:lineRule="exact"/>
        <w:ind w:firstLineChars="200" w:firstLine="31680"/>
        <w:jc w:val="center"/>
        <w:rPr>
          <w:rFonts w:ascii="仿宋_GB2312" w:eastAsia="仿宋_GB2312" w:hAnsi="宋体"/>
          <w:b/>
          <w:bCs/>
          <w:color w:val="000000"/>
          <w:kern w:val="0"/>
          <w:sz w:val="32"/>
          <w:szCs w:val="32"/>
          <w:shd w:val="clear" w:color="auto" w:fill="FFFFFF"/>
        </w:rPr>
      </w:pP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第二条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普通高校招生享受民族优惠政策考生资格审核工作由各级民族、教育、公安部门共同负责。按照职能分工，相关部门主要职责如下：</w:t>
      </w:r>
    </w:p>
    <w:p w:rsidR="00002783" w:rsidRPr="003C6C16" w:rsidRDefault="00002783" w:rsidP="00000FBA">
      <w:pPr>
        <w:spacing w:line="600" w:lineRule="exact"/>
        <w:ind w:firstLineChars="200" w:firstLine="31680"/>
        <w:rPr>
          <w:rFonts w:ascii="楷体_GB2312" w:eastAsia="楷体_GB2312" w:hAnsi="宋体"/>
          <w:b/>
          <w:color w:val="000000"/>
          <w:kern w:val="0"/>
          <w:sz w:val="32"/>
          <w:szCs w:val="32"/>
          <w:shd w:val="clear" w:color="auto" w:fill="FFFFFF"/>
        </w:rPr>
      </w:pPr>
      <w:r w:rsidRPr="003C6C16">
        <w:rPr>
          <w:rFonts w:ascii="楷体_GB2312" w:eastAsia="楷体_GB2312" w:hAnsi="宋体" w:cs="仿宋_GB2312" w:hint="eastAsia"/>
          <w:b/>
          <w:color w:val="000000"/>
          <w:kern w:val="0"/>
          <w:sz w:val="32"/>
          <w:szCs w:val="32"/>
          <w:shd w:val="clear" w:color="auto" w:fill="FFFFFF"/>
        </w:rPr>
        <w:t>（一）民族工作部门职责</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、负责本地区享受民族优惠政策考生资格审核工作的组织协调和监督。</w:t>
      </w:r>
    </w:p>
    <w:p w:rsidR="00002783" w:rsidRPr="003C6C16" w:rsidRDefault="00002783" w:rsidP="00000FBA">
      <w:pPr>
        <w:spacing w:line="600" w:lineRule="exact"/>
        <w:ind w:firstLineChars="200" w:firstLine="31680"/>
        <w:rPr>
          <w:rFonts w:ascii="仿宋_GB2312" w:eastAsia="仿宋_GB2312" w:hAnsi="宋体"/>
          <w:color w:val="000000"/>
          <w:spacing w:val="-6"/>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w:t>
      </w:r>
      <w:r w:rsidRPr="003C6C16">
        <w:rPr>
          <w:rFonts w:ascii="仿宋_GB2312" w:eastAsia="仿宋_GB2312" w:hAnsi="宋体" w:cs="仿宋_GB2312" w:hint="eastAsia"/>
          <w:color w:val="000000"/>
          <w:spacing w:val="-6"/>
          <w:kern w:val="0"/>
          <w:sz w:val="32"/>
          <w:szCs w:val="32"/>
          <w:shd w:val="clear" w:color="auto" w:fill="FFFFFF"/>
        </w:rPr>
        <w:t>负责协调当地媒体对普通高校招生民族优惠政策进行宣传。</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、负责把关考生民族成份和核对申报享受民族优惠政策的相关材料是否符合规定要求。</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无民族成份变更和无户口变迁（指</w:t>
      </w:r>
      <w:r>
        <w:rPr>
          <w:rFonts w:ascii="仿宋_GB2312" w:eastAsia="仿宋_GB2312" w:hAnsi="宋体" w:cs="仿宋_GB2312"/>
          <w:color w:val="000000"/>
          <w:kern w:val="0"/>
          <w:sz w:val="32"/>
          <w:szCs w:val="32"/>
          <w:shd w:val="clear" w:color="auto" w:fill="FFFFFF"/>
        </w:rPr>
        <w:t>2005</w:t>
      </w:r>
      <w:r>
        <w:rPr>
          <w:rFonts w:ascii="仿宋_GB2312" w:eastAsia="仿宋_GB2312" w:hAnsi="宋体" w:cs="仿宋_GB2312" w:hint="eastAsia"/>
          <w:color w:val="000000"/>
          <w:kern w:val="0"/>
          <w:sz w:val="32"/>
          <w:szCs w:val="32"/>
          <w:shd w:val="clear" w:color="auto" w:fill="FFFFFF"/>
        </w:rPr>
        <w:t>年</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月</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日以后由散居区迁入聚居区或少数民族人口过半县、由少数民族人口过半县迁入聚居区）情况的考生，经县级公安部门审核后，由县级民族工作部门负责审核把关，市州民族工作部门审查；有民族成份变更或户口补录、户口变迁等情况的考生，经县市（州）两级相关部门审核后，由市州民族工作部门审批。</w:t>
      </w:r>
    </w:p>
    <w:p w:rsidR="00002783" w:rsidRPr="003C6C16" w:rsidRDefault="00002783" w:rsidP="00000FBA">
      <w:pPr>
        <w:spacing w:line="600" w:lineRule="exact"/>
        <w:ind w:firstLineChars="200" w:firstLine="31680"/>
        <w:rPr>
          <w:rFonts w:ascii="楷体_GB2312" w:eastAsia="楷体_GB2312" w:hAnsi="宋体"/>
          <w:b/>
          <w:color w:val="000000"/>
          <w:kern w:val="0"/>
          <w:sz w:val="32"/>
          <w:szCs w:val="32"/>
          <w:shd w:val="clear" w:color="auto" w:fill="FFFFFF"/>
        </w:rPr>
      </w:pPr>
      <w:r w:rsidRPr="003C6C16">
        <w:rPr>
          <w:rFonts w:ascii="楷体_GB2312" w:eastAsia="楷体_GB2312" w:hAnsi="宋体" w:cs="仿宋_GB2312" w:hint="eastAsia"/>
          <w:b/>
          <w:color w:val="000000"/>
          <w:kern w:val="0"/>
          <w:sz w:val="32"/>
          <w:szCs w:val="32"/>
          <w:shd w:val="clear" w:color="auto" w:fill="FFFFFF"/>
        </w:rPr>
        <w:t>（二）公安部门职责</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、派出所及县级公安部门负责对考生户口真实性的认定</w:t>
      </w:r>
      <w:r>
        <w:rPr>
          <w:rFonts w:ascii="仿宋_GB2312" w:eastAsia="仿宋_GB2312" w:hAnsi="宋体" w:cs="仿宋_GB2312" w:hint="eastAsia"/>
          <w:kern w:val="0"/>
          <w:sz w:val="32"/>
          <w:szCs w:val="32"/>
          <w:shd w:val="clear" w:color="auto" w:fill="FFFFFF"/>
        </w:rPr>
        <w:t>，负责查询和核实考生民族成份变更、户口补录、户口迁移和因</w:t>
      </w:r>
      <w:r>
        <w:rPr>
          <w:rFonts w:ascii="仿宋_GB2312" w:eastAsia="仿宋_GB2312" w:hAnsi="宋体" w:cs="仿宋_GB2312"/>
          <w:kern w:val="0"/>
          <w:sz w:val="32"/>
          <w:szCs w:val="32"/>
          <w:shd w:val="clear" w:color="auto" w:fill="FFFFFF"/>
        </w:rPr>
        <w:t>2015</w:t>
      </w:r>
      <w:r>
        <w:rPr>
          <w:rFonts w:ascii="仿宋_GB2312" w:eastAsia="仿宋_GB2312" w:hAnsi="宋体" w:cs="仿宋_GB2312" w:hint="eastAsia"/>
          <w:kern w:val="0"/>
          <w:sz w:val="32"/>
          <w:szCs w:val="32"/>
          <w:shd w:val="clear" w:color="auto" w:fill="FFFFFF"/>
        </w:rPr>
        <w:t>年乡镇区划调整由非民族乡并入民族乡、民族乡与民族乡合并以及民族乡名称变更的民族乡考生户口等信息变更轨迹</w:t>
      </w:r>
      <w:r>
        <w:rPr>
          <w:rFonts w:ascii="仿宋_GB2312" w:eastAsia="仿宋_GB2312" w:hAnsi="宋体" w:cs="仿宋_GB2312" w:hint="eastAsia"/>
          <w:color w:val="000000"/>
          <w:kern w:val="0"/>
          <w:sz w:val="32"/>
          <w:szCs w:val="32"/>
          <w:shd w:val="clear" w:color="auto" w:fill="FFFFFF"/>
        </w:rPr>
        <w:t>。</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、市州公安部门负责考生户口补录、迁移、民族成份变更和因</w:t>
      </w:r>
      <w:r>
        <w:rPr>
          <w:rFonts w:ascii="仿宋_GB2312" w:eastAsia="仿宋_GB2312" w:hAnsi="宋体" w:cs="仿宋_GB2312"/>
          <w:color w:val="000000"/>
          <w:kern w:val="0"/>
          <w:sz w:val="32"/>
          <w:szCs w:val="32"/>
          <w:shd w:val="clear" w:color="auto" w:fill="FFFFFF"/>
        </w:rPr>
        <w:t>2015</w:t>
      </w:r>
      <w:r>
        <w:rPr>
          <w:rFonts w:ascii="仿宋_GB2312" w:eastAsia="仿宋_GB2312" w:hAnsi="宋体" w:cs="仿宋_GB2312" w:hint="eastAsia"/>
          <w:color w:val="000000"/>
          <w:kern w:val="0"/>
          <w:sz w:val="32"/>
          <w:szCs w:val="32"/>
          <w:shd w:val="clear" w:color="auto" w:fill="FFFFFF"/>
        </w:rPr>
        <w:t>年乡镇区划调整由非民族乡并入民族乡、民族乡与民族乡合并以及民族乡名称变更的民族乡考生户口的复查和认定。</w:t>
      </w:r>
    </w:p>
    <w:p w:rsidR="00002783" w:rsidRPr="003C6C16" w:rsidRDefault="00002783" w:rsidP="00000FBA">
      <w:pPr>
        <w:spacing w:line="600" w:lineRule="exact"/>
        <w:ind w:firstLineChars="200" w:firstLine="31680"/>
        <w:rPr>
          <w:rFonts w:ascii="楷体_GB2312" w:eastAsia="楷体_GB2312" w:hAnsi="宋体"/>
          <w:b/>
          <w:color w:val="000000"/>
          <w:kern w:val="0"/>
          <w:sz w:val="32"/>
          <w:szCs w:val="32"/>
          <w:shd w:val="clear" w:color="auto" w:fill="FFFFFF"/>
        </w:rPr>
      </w:pPr>
      <w:r w:rsidRPr="003C6C16">
        <w:rPr>
          <w:rFonts w:ascii="楷体_GB2312" w:eastAsia="楷体_GB2312" w:hAnsi="宋体" w:cs="仿宋_GB2312" w:hint="eastAsia"/>
          <w:b/>
          <w:color w:val="000000"/>
          <w:kern w:val="0"/>
          <w:sz w:val="32"/>
          <w:szCs w:val="32"/>
          <w:shd w:val="clear" w:color="auto" w:fill="FFFFFF"/>
        </w:rPr>
        <w:t>（三）教育部门职责</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、负责组织学校对普通高校招生民族优惠政策进行宣传。</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、负责对由散居区迁入聚居区或少数民族人口过半县和少数民族人口过半县迁入聚居区考生的高中阶段学籍进行审核。</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、负责考生资格审核信息的录入、汇总和公示，并根据最终审核结果对符合享受民族优惠政策条件的考生按优惠类别实施加分。</w:t>
      </w:r>
    </w:p>
    <w:p w:rsidR="00002783" w:rsidRDefault="00002783" w:rsidP="00000FBA">
      <w:pPr>
        <w:spacing w:line="600" w:lineRule="exact"/>
        <w:ind w:firstLineChars="200" w:firstLine="31680"/>
        <w:jc w:val="center"/>
        <w:rPr>
          <w:rFonts w:ascii="仿宋_GB2312" w:eastAsia="仿宋_GB2312" w:hAnsi="宋体" w:cs="仿宋_GB2312"/>
          <w:b/>
          <w:bCs/>
          <w:color w:val="000000"/>
          <w:kern w:val="0"/>
          <w:sz w:val="32"/>
          <w:szCs w:val="32"/>
          <w:shd w:val="clear" w:color="auto" w:fill="FFFFFF"/>
        </w:rPr>
      </w:pPr>
    </w:p>
    <w:p w:rsidR="00002783" w:rsidRPr="003C6C16" w:rsidRDefault="00002783" w:rsidP="003C6C16">
      <w:pPr>
        <w:spacing w:line="600" w:lineRule="exact"/>
        <w:jc w:val="center"/>
        <w:rPr>
          <w:rFonts w:ascii="黑体" w:eastAsia="黑体" w:hAnsi="宋体" w:cs="仿宋_GB2312"/>
          <w:bCs/>
          <w:color w:val="000000"/>
          <w:kern w:val="0"/>
          <w:sz w:val="32"/>
          <w:szCs w:val="32"/>
          <w:shd w:val="clear" w:color="auto" w:fill="FFFFFF"/>
        </w:rPr>
      </w:pPr>
      <w:r w:rsidRPr="003C6C16">
        <w:rPr>
          <w:rFonts w:ascii="黑体" w:eastAsia="黑体" w:hAnsi="宋体" w:cs="仿宋_GB2312" w:hint="eastAsia"/>
          <w:bCs/>
          <w:color w:val="000000"/>
          <w:kern w:val="0"/>
          <w:sz w:val="32"/>
          <w:szCs w:val="32"/>
          <w:shd w:val="clear" w:color="auto" w:fill="FFFFFF"/>
        </w:rPr>
        <w:t>第三章</w:t>
      </w:r>
      <w:r w:rsidRPr="003C6C16">
        <w:rPr>
          <w:rFonts w:ascii="黑体" w:eastAsia="黑体" w:hAnsi="宋体"/>
          <w:bCs/>
          <w:color w:val="000000"/>
          <w:kern w:val="0"/>
          <w:sz w:val="32"/>
          <w:szCs w:val="32"/>
          <w:shd w:val="clear" w:color="auto" w:fill="FFFFFF"/>
        </w:rPr>
        <w:t>  </w:t>
      </w:r>
      <w:r w:rsidRPr="003C6C16">
        <w:rPr>
          <w:rFonts w:ascii="黑体" w:eastAsia="黑体" w:hAnsi="宋体" w:cs="仿宋_GB2312" w:hint="eastAsia"/>
          <w:bCs/>
          <w:color w:val="000000"/>
          <w:kern w:val="0"/>
          <w:sz w:val="32"/>
          <w:szCs w:val="32"/>
          <w:shd w:val="clear" w:color="auto" w:fill="FFFFFF"/>
        </w:rPr>
        <w:t>资格申报</w:t>
      </w:r>
    </w:p>
    <w:p w:rsidR="00002783" w:rsidRDefault="00002783" w:rsidP="00000FBA">
      <w:pPr>
        <w:spacing w:line="600" w:lineRule="exact"/>
        <w:ind w:firstLineChars="200" w:firstLine="31680"/>
        <w:jc w:val="center"/>
        <w:rPr>
          <w:rFonts w:ascii="仿宋_GB2312" w:eastAsia="仿宋_GB2312" w:hAnsi="宋体"/>
          <w:b/>
          <w:bCs/>
          <w:color w:val="000000"/>
          <w:kern w:val="0"/>
          <w:sz w:val="32"/>
          <w:szCs w:val="32"/>
          <w:shd w:val="clear" w:color="auto" w:fill="FFFFFF"/>
        </w:rPr>
      </w:pP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第三条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符合条件的考生可以按类别申请享受普通高校招生民族优惠政策：</w:t>
      </w: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、聚居区少数民族考生加</w:t>
      </w:r>
      <w:r>
        <w:rPr>
          <w:rFonts w:ascii="仿宋_GB2312" w:eastAsia="仿宋_GB2312" w:hAnsi="宋体" w:cs="仿宋_GB2312"/>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分，在全国高校投档适用；</w:t>
      </w: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、少数民族人口过半县少数民族考生加</w:t>
      </w:r>
      <w:r>
        <w:rPr>
          <w:rFonts w:ascii="仿宋_GB2312" w:eastAsia="仿宋_GB2312" w:hAnsi="宋体" w:cs="仿宋_GB2312"/>
          <w:color w:val="000000"/>
          <w:kern w:val="0"/>
          <w:sz w:val="32"/>
          <w:szCs w:val="32"/>
          <w:shd w:val="clear" w:color="auto" w:fill="FFFFFF"/>
        </w:rPr>
        <w:t>10</w:t>
      </w:r>
      <w:r>
        <w:rPr>
          <w:rFonts w:ascii="仿宋_GB2312" w:eastAsia="仿宋_GB2312" w:hAnsi="宋体" w:cs="仿宋_GB2312" w:hint="eastAsia"/>
          <w:color w:val="000000"/>
          <w:kern w:val="0"/>
          <w:sz w:val="32"/>
          <w:szCs w:val="32"/>
          <w:shd w:val="clear" w:color="auto" w:fill="FFFFFF"/>
        </w:rPr>
        <w:t>分，在省属高校投档适用；</w:t>
      </w: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、散居区少数民族考生加</w:t>
      </w:r>
      <w:r>
        <w:rPr>
          <w:rFonts w:ascii="仿宋_GB2312" w:eastAsia="仿宋_GB2312" w:hAnsi="宋体" w:cs="仿宋_GB2312"/>
          <w:color w:val="000000"/>
          <w:kern w:val="0"/>
          <w:sz w:val="32"/>
          <w:szCs w:val="32"/>
          <w:shd w:val="clear" w:color="auto" w:fill="FFFFFF"/>
        </w:rPr>
        <w:t>5</w:t>
      </w:r>
      <w:r>
        <w:rPr>
          <w:rFonts w:ascii="仿宋_GB2312" w:eastAsia="仿宋_GB2312" w:hAnsi="宋体" w:cs="仿宋_GB2312" w:hint="eastAsia"/>
          <w:color w:val="000000"/>
          <w:kern w:val="0"/>
          <w:sz w:val="32"/>
          <w:szCs w:val="32"/>
          <w:shd w:val="clear" w:color="auto" w:fill="FFFFFF"/>
        </w:rPr>
        <w:t>分，在省属高校投档适用；</w:t>
      </w: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4</w:t>
      </w:r>
      <w:r>
        <w:rPr>
          <w:rFonts w:ascii="仿宋_GB2312" w:eastAsia="仿宋_GB2312" w:hAnsi="宋体" w:cs="仿宋_GB2312" w:hint="eastAsia"/>
          <w:color w:val="000000"/>
          <w:kern w:val="0"/>
          <w:sz w:val="32"/>
          <w:szCs w:val="32"/>
          <w:shd w:val="clear" w:color="auto" w:fill="FFFFFF"/>
        </w:rPr>
        <w:t>、聚居区、少数民族人口过半县汉族考生加</w:t>
      </w:r>
      <w:r>
        <w:rPr>
          <w:rFonts w:ascii="仿宋_GB2312" w:eastAsia="仿宋_GB2312" w:hAnsi="宋体" w:cs="仿宋_GB2312"/>
          <w:color w:val="000000"/>
          <w:kern w:val="0"/>
          <w:sz w:val="32"/>
          <w:szCs w:val="32"/>
          <w:shd w:val="clear" w:color="auto" w:fill="FFFFFF"/>
        </w:rPr>
        <w:t>5</w:t>
      </w:r>
      <w:r>
        <w:rPr>
          <w:rFonts w:ascii="仿宋_GB2312" w:eastAsia="仿宋_GB2312" w:hAnsi="宋体" w:cs="仿宋_GB2312" w:hint="eastAsia"/>
          <w:color w:val="000000"/>
          <w:kern w:val="0"/>
          <w:sz w:val="32"/>
          <w:szCs w:val="32"/>
          <w:shd w:val="clear" w:color="auto" w:fill="FFFFFF"/>
        </w:rPr>
        <w:t>分，在省属高校投档适用。</w:t>
      </w: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考生（或监护人）须如实填写《湖南省普通高校招生享受民族优惠政策考生资格审核表》（附件</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以下简称审核表），签署责任承诺，并在审核时交验本人及父母的身份证、户口本以及其它要求提供的证明材料。审核表一式两份，一份进考生档案，一份留市州民族工作部门存档。考生可登录高考报名网站（</w:t>
      </w:r>
      <w:hyperlink r:id="rId7" w:tgtFrame="http://www.hunan.gov.cn/xxgk/wjk/szbm/szfzcbm_19689/smzswwyh/gfxwj_19715/201101/_blank" w:history="1">
        <w:r>
          <w:rPr>
            <w:rFonts w:ascii="仿宋_GB2312" w:eastAsia="仿宋_GB2312" w:hAnsi="宋体" w:cs="仿宋_GB2312"/>
            <w:color w:val="000000"/>
            <w:kern w:val="0"/>
            <w:sz w:val="32"/>
            <w:szCs w:val="32"/>
            <w:shd w:val="clear" w:color="auto" w:fill="FFFFFF"/>
          </w:rPr>
          <w:t>http://www.hneao.cn/ks</w:t>
        </w:r>
      </w:hyperlink>
      <w:r>
        <w:rPr>
          <w:rFonts w:ascii="仿宋_GB2312" w:eastAsia="仿宋_GB2312" w:hAnsi="宋体" w:cs="仿宋_GB2312" w:hint="eastAsia"/>
          <w:color w:val="000000"/>
          <w:kern w:val="0"/>
          <w:sz w:val="32"/>
          <w:szCs w:val="32"/>
          <w:shd w:val="clear" w:color="auto" w:fill="FFFFFF"/>
        </w:rPr>
        <w:t>，用户名、密码与高考报名时一致）或到本人所在高考报名点打印《湖南省普通高校招生享受民族优惠政策考生资格审核表》。</w:t>
      </w: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第四条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考生的民族成份只能依据其父亲或母亲的民族成份确定，少数民族成份以国家正式认定的民族族称为准。</w:t>
      </w: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第五条</w:t>
      </w:r>
      <w:r>
        <w:rPr>
          <w:rFonts w:ascii="仿宋_GB2312" w:eastAsia="仿宋_GB2312" w:hAnsi="宋体"/>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户口由聚居区或少数民族人口过半县迁入散居区的</w:t>
      </w:r>
      <w:r w:rsidRPr="003C6C16">
        <w:rPr>
          <w:rFonts w:ascii="仿宋_GB2312" w:eastAsia="仿宋_GB2312" w:hAnsi="宋体" w:cs="仿宋_GB2312" w:hint="eastAsia"/>
          <w:color w:val="000000"/>
          <w:spacing w:val="-6"/>
          <w:kern w:val="0"/>
          <w:sz w:val="32"/>
          <w:szCs w:val="32"/>
          <w:shd w:val="clear" w:color="auto" w:fill="FFFFFF"/>
        </w:rPr>
        <w:t>考生、由聚居区迁入少数民族人口过半县的考生，申请享受高校招生民族优惠政策，按照户口迁入地同类考生对待；户籍在外省（市、自治区）的考生，不能享受我省普通高校招生民族优惠政策。</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第六条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户口迁入聚居区或少数民族人口过半县的考生，享受高校招生聚居区或少数民族人口过半县有关民族优惠政策，必须同时符合以下条件：</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、随父母迁入或投靠父母，并且户籍在聚居区或少数民族人口过半县连续满三年；</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w:t>
      </w:r>
      <w:r>
        <w:rPr>
          <w:rFonts w:ascii="仿宋_GB2312" w:eastAsia="仿宋_GB2312" w:hAnsi="宋体" w:cs="仿宋_GB2312"/>
          <w:color w:val="000000"/>
          <w:kern w:val="0"/>
          <w:sz w:val="32"/>
          <w:szCs w:val="32"/>
          <w:shd w:val="clear" w:color="auto" w:fill="FFFFFF"/>
        </w:rPr>
        <w:t>2005</w:t>
      </w:r>
      <w:r>
        <w:rPr>
          <w:rFonts w:ascii="仿宋_GB2312" w:eastAsia="仿宋_GB2312" w:hAnsi="宋体" w:cs="仿宋_GB2312" w:hint="eastAsia"/>
          <w:color w:val="000000"/>
          <w:kern w:val="0"/>
          <w:sz w:val="32"/>
          <w:szCs w:val="32"/>
          <w:shd w:val="clear" w:color="auto" w:fill="FFFFFF"/>
        </w:rPr>
        <w:t>年</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月</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日以后由散居区或少数民族人口过半县迁</w:t>
      </w:r>
      <w:r w:rsidRPr="003C6C16">
        <w:rPr>
          <w:rFonts w:ascii="仿宋_GB2312" w:eastAsia="仿宋_GB2312" w:hAnsi="宋体" w:cs="仿宋_GB2312" w:hint="eastAsia"/>
          <w:color w:val="000000"/>
          <w:spacing w:val="-6"/>
          <w:kern w:val="0"/>
          <w:sz w:val="32"/>
          <w:szCs w:val="32"/>
          <w:shd w:val="clear" w:color="auto" w:fill="FFFFFF"/>
        </w:rPr>
        <w:t>入聚居区、由散居区迁入少数民族人口过半县的考生，高中阶段在户口所在地聚居区或少数民族人口过半县就学并满三学年学籍；</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、考生父母在聚居区或少数民族人口过半县工作或生活；</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4</w:t>
      </w:r>
      <w:r>
        <w:rPr>
          <w:rFonts w:ascii="仿宋_GB2312" w:eastAsia="仿宋_GB2312" w:hAnsi="宋体" w:cs="仿宋_GB2312" w:hint="eastAsia"/>
          <w:color w:val="000000"/>
          <w:kern w:val="0"/>
          <w:sz w:val="32"/>
          <w:szCs w:val="32"/>
          <w:shd w:val="clear" w:color="auto" w:fill="FFFFFF"/>
        </w:rPr>
        <w:t>、对户口由散居区或少数民族人口过半县迁入聚居区、由散居区迁入少数民族人口过半县的考生实行户籍、学籍双认定。</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第七条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户口迁入聚居区或少数民族人口过半县的考生，审核时必须按照办理户口迁入时的迁移政策规定提供迁入理由和有关证明材料。</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第八条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下列落户聚居区或少数民族人口过半县的考生，享受聚居区或少数民族人口过半县有关优惠政策，不受落户时间和学籍限制：</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、参军复员、转业、退伍回原籍的；</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、就读普通高等学校毕业或退学回原籍的；</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、按照公安机关户籍管理规定补录户口，且父母户籍在聚居区或少数民族人口过半县满三年的；</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4</w:t>
      </w:r>
      <w:r>
        <w:rPr>
          <w:rFonts w:ascii="仿宋_GB2312" w:eastAsia="仿宋_GB2312" w:hAnsi="宋体" w:cs="仿宋_GB2312" w:hint="eastAsia"/>
          <w:color w:val="000000"/>
          <w:kern w:val="0"/>
          <w:sz w:val="32"/>
          <w:szCs w:val="32"/>
          <w:shd w:val="clear" w:color="auto" w:fill="FFFFFF"/>
        </w:rPr>
        <w:t>、因</w:t>
      </w:r>
      <w:r>
        <w:rPr>
          <w:rFonts w:ascii="仿宋_GB2312" w:eastAsia="仿宋_GB2312" w:hAnsi="宋体" w:cs="仿宋_GB2312"/>
          <w:color w:val="000000"/>
          <w:kern w:val="0"/>
          <w:sz w:val="32"/>
          <w:szCs w:val="32"/>
          <w:shd w:val="clear" w:color="auto" w:fill="FFFFFF"/>
        </w:rPr>
        <w:t>2015</w:t>
      </w:r>
      <w:r>
        <w:rPr>
          <w:rFonts w:ascii="仿宋_GB2312" w:eastAsia="仿宋_GB2312" w:hAnsi="宋体" w:cs="仿宋_GB2312" w:hint="eastAsia"/>
          <w:color w:val="000000"/>
          <w:kern w:val="0"/>
          <w:sz w:val="32"/>
          <w:szCs w:val="32"/>
          <w:shd w:val="clear" w:color="auto" w:fill="FFFFFF"/>
        </w:rPr>
        <w:t>年乡镇区划调整由非民族乡并入民族乡、民族乡与民族乡合并以及民族乡名称变更发生户籍改变的。</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第九条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因</w:t>
      </w:r>
      <w:r>
        <w:rPr>
          <w:rFonts w:ascii="仿宋_GB2312" w:eastAsia="仿宋_GB2312" w:hAnsi="宋体" w:cs="仿宋_GB2312"/>
          <w:color w:val="000000"/>
          <w:kern w:val="0"/>
          <w:sz w:val="32"/>
          <w:szCs w:val="32"/>
          <w:shd w:val="clear" w:color="auto" w:fill="FFFFFF"/>
        </w:rPr>
        <w:t>2015</w:t>
      </w:r>
      <w:r>
        <w:rPr>
          <w:rFonts w:ascii="仿宋_GB2312" w:eastAsia="仿宋_GB2312" w:hAnsi="宋体" w:cs="仿宋_GB2312" w:hint="eastAsia"/>
          <w:color w:val="000000"/>
          <w:kern w:val="0"/>
          <w:sz w:val="32"/>
          <w:szCs w:val="32"/>
          <w:shd w:val="clear" w:color="auto" w:fill="FFFFFF"/>
        </w:rPr>
        <w:t>年乡镇区划调整由非民族乡并入民族乡、民族乡与民族乡合并以及民族乡名称变更的考生，需按照区划调整后的民族乡居民户口簿、身份证审核和确定其民族乡高考优惠加分资格；</w:t>
      </w:r>
      <w:r>
        <w:rPr>
          <w:rFonts w:ascii="仿宋_GB2312" w:eastAsia="仿宋_GB2312" w:hAnsi="宋体" w:cs="仿宋_GB2312"/>
          <w:color w:val="000000"/>
          <w:kern w:val="0"/>
          <w:sz w:val="32"/>
          <w:szCs w:val="32"/>
          <w:shd w:val="clear" w:color="auto" w:fill="FFFFFF"/>
        </w:rPr>
        <w:t>2015</w:t>
      </w:r>
      <w:r>
        <w:rPr>
          <w:rFonts w:ascii="仿宋_GB2312" w:eastAsia="仿宋_GB2312" w:hAnsi="宋体" w:cs="仿宋_GB2312" w:hint="eastAsia"/>
          <w:color w:val="000000"/>
          <w:kern w:val="0"/>
          <w:sz w:val="32"/>
          <w:szCs w:val="32"/>
          <w:shd w:val="clear" w:color="auto" w:fill="FFFFFF"/>
        </w:rPr>
        <w:t>年乡镇区划调整被撤销的民族乡的考生，按照调整后户籍所在地同类考生适用政策执行。</w:t>
      </w:r>
    </w:p>
    <w:p w:rsidR="00002783" w:rsidRDefault="00002783" w:rsidP="00000FBA">
      <w:pPr>
        <w:spacing w:line="600" w:lineRule="exact"/>
        <w:ind w:firstLineChars="200" w:firstLine="31680"/>
        <w:jc w:val="center"/>
        <w:rPr>
          <w:rFonts w:ascii="仿宋_GB2312" w:eastAsia="仿宋_GB2312" w:hAnsi="宋体" w:cs="仿宋_GB2312"/>
          <w:b/>
          <w:bCs/>
          <w:color w:val="000000"/>
          <w:kern w:val="0"/>
          <w:sz w:val="32"/>
          <w:szCs w:val="32"/>
          <w:shd w:val="clear" w:color="auto" w:fill="FFFFFF"/>
        </w:rPr>
      </w:pPr>
    </w:p>
    <w:p w:rsidR="00002783" w:rsidRPr="003C6C16" w:rsidRDefault="00002783" w:rsidP="003C6C16">
      <w:pPr>
        <w:spacing w:line="600" w:lineRule="exact"/>
        <w:jc w:val="center"/>
        <w:rPr>
          <w:rFonts w:ascii="黑体" w:eastAsia="黑体" w:hAnsi="宋体" w:cs="仿宋_GB2312"/>
          <w:bCs/>
          <w:color w:val="000000"/>
          <w:kern w:val="0"/>
          <w:sz w:val="32"/>
          <w:szCs w:val="32"/>
          <w:shd w:val="clear" w:color="auto" w:fill="FFFFFF"/>
        </w:rPr>
      </w:pPr>
      <w:r w:rsidRPr="003C6C16">
        <w:rPr>
          <w:rFonts w:ascii="黑体" w:eastAsia="黑体" w:hAnsi="宋体" w:cs="仿宋_GB2312" w:hint="eastAsia"/>
          <w:bCs/>
          <w:color w:val="000000"/>
          <w:kern w:val="0"/>
          <w:sz w:val="32"/>
          <w:szCs w:val="32"/>
          <w:shd w:val="clear" w:color="auto" w:fill="FFFFFF"/>
        </w:rPr>
        <w:t>第四章</w:t>
      </w:r>
      <w:r w:rsidRPr="003C6C16">
        <w:rPr>
          <w:rFonts w:ascii="黑体" w:eastAsia="黑体" w:hAnsi="宋体"/>
          <w:bCs/>
          <w:color w:val="000000"/>
          <w:kern w:val="0"/>
          <w:sz w:val="32"/>
          <w:szCs w:val="32"/>
          <w:shd w:val="clear" w:color="auto" w:fill="FFFFFF"/>
        </w:rPr>
        <w:t>  </w:t>
      </w:r>
      <w:r w:rsidRPr="003C6C16">
        <w:rPr>
          <w:rFonts w:ascii="黑体" w:eastAsia="黑体" w:hAnsi="宋体" w:cs="仿宋_GB2312" w:hint="eastAsia"/>
          <w:bCs/>
          <w:color w:val="000000"/>
          <w:kern w:val="0"/>
          <w:sz w:val="32"/>
          <w:szCs w:val="32"/>
          <w:shd w:val="clear" w:color="auto" w:fill="FFFFFF"/>
        </w:rPr>
        <w:t>审核程序</w:t>
      </w:r>
    </w:p>
    <w:p w:rsidR="00002783" w:rsidRDefault="00002783" w:rsidP="00000FBA">
      <w:pPr>
        <w:spacing w:line="600" w:lineRule="exact"/>
        <w:ind w:firstLineChars="200" w:firstLine="31680"/>
        <w:jc w:val="center"/>
        <w:rPr>
          <w:rFonts w:ascii="仿宋_GB2312" w:eastAsia="仿宋_GB2312" w:hAnsi="宋体"/>
          <w:b/>
          <w:bCs/>
          <w:color w:val="000000"/>
          <w:kern w:val="0"/>
          <w:sz w:val="32"/>
          <w:szCs w:val="32"/>
          <w:shd w:val="clear" w:color="auto" w:fill="FFFFFF"/>
        </w:rPr>
      </w:pP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w:t>
      </w:r>
      <w:r>
        <w:rPr>
          <w:rFonts w:ascii="仿宋_GB2312" w:eastAsia="仿宋_GB2312" w:hAnsi="宋体" w:cs="仿宋_GB2312" w:hint="eastAsia"/>
          <w:b/>
          <w:bCs/>
          <w:kern w:val="0"/>
          <w:sz w:val="32"/>
          <w:szCs w:val="32"/>
          <w:shd w:val="clear" w:color="auto" w:fill="FFFFFF"/>
        </w:rPr>
        <w:t>十</w:t>
      </w:r>
      <w:r>
        <w:rPr>
          <w:rFonts w:ascii="仿宋_GB2312" w:eastAsia="仿宋_GB2312" w:hAnsi="宋体" w:cs="仿宋_GB2312" w:hint="eastAsia"/>
          <w:b/>
          <w:bCs/>
          <w:color w:val="000000"/>
          <w:kern w:val="0"/>
          <w:sz w:val="32"/>
          <w:szCs w:val="32"/>
          <w:shd w:val="clear" w:color="auto" w:fill="FFFFFF"/>
        </w:rPr>
        <w:t>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享受普通高校招生民族优惠政策考生资格审核一律在考生户籍所在地进行。</w:t>
      </w:r>
    </w:p>
    <w:p w:rsidR="00002783" w:rsidRDefault="00002783" w:rsidP="00000FBA">
      <w:pPr>
        <w:spacing w:line="600" w:lineRule="exact"/>
        <w:ind w:firstLineChars="200" w:firstLine="31680"/>
        <w:rPr>
          <w:rFonts w:ascii="仿宋_GB2312" w:eastAsia="仿宋_GB2312" w:hAnsi="宋体"/>
          <w:color w:val="FF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第十一条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高考报名结束后，各市州可根据本地区情况启动资格审核程序、确定审核时间。审核工作截止时间为当年的</w:t>
      </w:r>
      <w:r>
        <w:rPr>
          <w:rFonts w:ascii="仿宋_GB2312" w:eastAsia="仿宋_GB2312" w:hAnsi="宋体" w:cs="仿宋_GB2312"/>
          <w:color w:val="000000"/>
          <w:kern w:val="0"/>
          <w:sz w:val="32"/>
          <w:szCs w:val="32"/>
          <w:shd w:val="clear" w:color="auto" w:fill="FFFFFF"/>
        </w:rPr>
        <w:t>4</w:t>
      </w:r>
      <w:r>
        <w:rPr>
          <w:rFonts w:ascii="仿宋_GB2312" w:eastAsia="仿宋_GB2312" w:hAnsi="宋体" w:cs="仿宋_GB2312" w:hint="eastAsia"/>
          <w:color w:val="000000"/>
          <w:kern w:val="0"/>
          <w:sz w:val="32"/>
          <w:szCs w:val="32"/>
          <w:shd w:val="clear" w:color="auto" w:fill="FFFFFF"/>
        </w:rPr>
        <w:t>月</w:t>
      </w:r>
      <w:r>
        <w:rPr>
          <w:rFonts w:ascii="仿宋_GB2312" w:eastAsia="仿宋_GB2312" w:hAnsi="宋体" w:cs="仿宋_GB2312"/>
          <w:color w:val="000000"/>
          <w:kern w:val="0"/>
          <w:sz w:val="32"/>
          <w:szCs w:val="32"/>
          <w:shd w:val="clear" w:color="auto" w:fill="FFFFFF"/>
        </w:rPr>
        <w:t>15</w:t>
      </w:r>
      <w:r>
        <w:rPr>
          <w:rFonts w:ascii="仿宋_GB2312" w:eastAsia="仿宋_GB2312" w:hAnsi="宋体" w:cs="仿宋_GB2312" w:hint="eastAsia"/>
          <w:color w:val="000000"/>
          <w:kern w:val="0"/>
          <w:sz w:val="32"/>
          <w:szCs w:val="32"/>
          <w:shd w:val="clear" w:color="auto" w:fill="FFFFFF"/>
        </w:rPr>
        <w:t>日，逾期不再受理审核申请。</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w:t>
      </w:r>
      <w:r>
        <w:rPr>
          <w:rFonts w:ascii="仿宋_GB2312" w:eastAsia="仿宋_GB2312" w:hAnsi="宋体" w:cs="仿宋_GB2312" w:hint="eastAsia"/>
          <w:b/>
          <w:bCs/>
          <w:kern w:val="0"/>
          <w:sz w:val="32"/>
          <w:szCs w:val="32"/>
          <w:shd w:val="clear" w:color="auto" w:fill="FFFFFF"/>
        </w:rPr>
        <w:t>十二</w:t>
      </w:r>
      <w:r>
        <w:rPr>
          <w:rFonts w:ascii="仿宋_GB2312" w:eastAsia="仿宋_GB2312" w:hAnsi="宋体" w:cs="仿宋_GB2312" w:hint="eastAsia"/>
          <w:b/>
          <w:bCs/>
          <w:color w:val="000000"/>
          <w:kern w:val="0"/>
          <w:sz w:val="32"/>
          <w:szCs w:val="32"/>
          <w:shd w:val="clear" w:color="auto" w:fill="FFFFFF"/>
        </w:rPr>
        <w:t>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享受普通高校招生民族优惠政策考生资格审核工作，应当遵循公开、公正、便民的原则。</w:t>
      </w:r>
    </w:p>
    <w:p w:rsidR="00002783" w:rsidRPr="003C6C16" w:rsidRDefault="00002783" w:rsidP="003C6C16">
      <w:pPr>
        <w:spacing w:line="600" w:lineRule="exact"/>
        <w:rPr>
          <w:rFonts w:ascii="仿宋_GB2312" w:eastAsia="仿宋_GB2312" w:hAnsi="宋体"/>
          <w:color w:val="000000"/>
          <w:spacing w:val="4"/>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省民宗委、</w:t>
      </w:r>
      <w:r w:rsidRPr="003C6C16">
        <w:rPr>
          <w:rFonts w:ascii="仿宋_GB2312" w:eastAsia="仿宋_GB2312" w:hAnsi="宋体" w:cs="仿宋_GB2312" w:hint="eastAsia"/>
          <w:color w:val="000000"/>
          <w:spacing w:val="4"/>
          <w:kern w:val="0"/>
          <w:sz w:val="32"/>
          <w:szCs w:val="32"/>
          <w:shd w:val="clear" w:color="auto" w:fill="FFFFFF"/>
        </w:rPr>
        <w:t>省教育考试院应当及时在相关网站上发布信息，便于群众查阅普通高校招生民族优惠政策的有关规定和审核办法。</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县级民族、教育和公安部门应当将审核的事项、条件、依据、程序、期限以及需要提交的材料目录和申请表文本等在办理场所公示。</w:t>
      </w:r>
    </w:p>
    <w:p w:rsidR="00002783" w:rsidRDefault="00002783" w:rsidP="003C6C16">
      <w:pPr>
        <w:spacing w:line="600" w:lineRule="exact"/>
        <w:rPr>
          <w:rFonts w:ascii="仿宋_GB2312" w:eastAsia="仿宋_GB2312" w:hAnsi="宋体"/>
          <w:color w:val="000000"/>
          <w:kern w:val="0"/>
          <w:sz w:val="32"/>
          <w:szCs w:val="32"/>
          <w:shd w:val="clear" w:color="auto" w:fill="FFFFFF"/>
        </w:rPr>
      </w:pPr>
      <w:r>
        <w:rPr>
          <w:rFonts w:ascii="仿宋_GB2312" w:eastAsia="仿宋_GB2312" w:hAnsi="宋体"/>
          <w:color w:val="000000"/>
          <w:kern w:val="0"/>
          <w:sz w:val="32"/>
          <w:szCs w:val="32"/>
          <w:shd w:val="clear" w:color="auto" w:fill="FFFFFF"/>
        </w:rPr>
        <w:t>  </w:t>
      </w:r>
      <w:r>
        <w:rPr>
          <w:rFonts w:ascii="仿宋_GB2312" w:eastAsia="仿宋_GB2312" w:hAnsi="宋体"/>
          <w:color w:val="000000"/>
          <w:kern w:val="0"/>
          <w:sz w:val="32"/>
          <w:szCs w:val="32"/>
          <w:shd w:val="clear" w:color="auto" w:fill="FFFFFF"/>
        </w:rPr>
        <w:t xml:space="preserve">  </w:t>
      </w:r>
      <w:r>
        <w:rPr>
          <w:rFonts w:ascii="仿宋_GB2312" w:eastAsia="仿宋_GB2312" w:hAnsi="宋体" w:cs="仿宋_GB2312" w:hint="eastAsia"/>
          <w:color w:val="000000"/>
          <w:kern w:val="0"/>
          <w:sz w:val="32"/>
          <w:szCs w:val="32"/>
          <w:shd w:val="clear" w:color="auto" w:fill="FFFFFF"/>
        </w:rPr>
        <w:t>县级民族、教育和公安部门在受理考生资格审核申请时，对申报材料齐全并符合规定要求的，应当限时办结；对申报材料不齐全的，应当及时告知申请人需要补正的材料内容；对不符合规定的，应当告知不予受理、审核的理由。</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w:t>
      </w:r>
      <w:r>
        <w:rPr>
          <w:rFonts w:ascii="仿宋_GB2312" w:eastAsia="仿宋_GB2312" w:hAnsi="宋体" w:cs="仿宋_GB2312" w:hint="eastAsia"/>
          <w:b/>
          <w:bCs/>
          <w:kern w:val="0"/>
          <w:sz w:val="32"/>
          <w:szCs w:val="32"/>
          <w:shd w:val="clear" w:color="auto" w:fill="FFFFFF"/>
        </w:rPr>
        <w:t>十三</w:t>
      </w:r>
      <w:r>
        <w:rPr>
          <w:rFonts w:ascii="仿宋_GB2312" w:eastAsia="仿宋_GB2312" w:hAnsi="宋体" w:cs="仿宋_GB2312" w:hint="eastAsia"/>
          <w:b/>
          <w:bCs/>
          <w:color w:val="000000"/>
          <w:kern w:val="0"/>
          <w:sz w:val="32"/>
          <w:szCs w:val="32"/>
          <w:shd w:val="clear" w:color="auto" w:fill="FFFFFF"/>
        </w:rPr>
        <w:t>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根据考生申报情况，相关部门按照以下工作流程进行审核。</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、考生户籍所在地派出所及县级公安部门对考生户口的真实性、是否更改民族成份、是否由散居区或少数民族人口过半县迁入聚居区、由散居区迁入少数民族人口过半县、是否补录上户等情况进行审核；</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、县级教育部门对</w:t>
      </w:r>
      <w:r>
        <w:rPr>
          <w:rFonts w:ascii="仿宋_GB2312" w:eastAsia="仿宋_GB2312" w:hAnsi="宋体" w:cs="仿宋_GB2312"/>
          <w:color w:val="000000"/>
          <w:kern w:val="0"/>
          <w:sz w:val="32"/>
          <w:szCs w:val="32"/>
          <w:shd w:val="clear" w:color="auto" w:fill="FFFFFF"/>
        </w:rPr>
        <w:t>2005</w:t>
      </w:r>
      <w:r>
        <w:rPr>
          <w:rFonts w:ascii="仿宋_GB2312" w:eastAsia="仿宋_GB2312" w:hAnsi="宋体" w:cs="仿宋_GB2312" w:hint="eastAsia"/>
          <w:color w:val="000000"/>
          <w:kern w:val="0"/>
          <w:sz w:val="32"/>
          <w:szCs w:val="32"/>
          <w:shd w:val="clear" w:color="auto" w:fill="FFFFFF"/>
        </w:rPr>
        <w:t>年</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月</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日以后由散居区或少数民族人口过半县迁入聚居区、由散居区迁入少数民族人口过半县满三年的考生高中阶段学籍进行审核；</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、县级民族工作部门对考生民族成份或民族成份变更情况进行审核，对迁入聚居区或少数民族人口过半县考生提供的相关证明材料进行审核，对享受优惠类别提出意见；</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4</w:t>
      </w:r>
      <w:r>
        <w:rPr>
          <w:rFonts w:ascii="仿宋_GB2312" w:eastAsia="仿宋_GB2312" w:hAnsi="宋体" w:cs="仿宋_GB2312" w:hint="eastAsia"/>
          <w:color w:val="000000"/>
          <w:kern w:val="0"/>
          <w:sz w:val="32"/>
          <w:szCs w:val="32"/>
          <w:shd w:val="clear" w:color="auto" w:fill="FFFFFF"/>
        </w:rPr>
        <w:t>、市州公安部门对有户口补录、民族成份变更和户口迁移的考生进行复查和认定；</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5</w:t>
      </w:r>
      <w:r>
        <w:rPr>
          <w:rFonts w:ascii="仿宋_GB2312" w:eastAsia="仿宋_GB2312" w:hAnsi="宋体" w:cs="仿宋_GB2312" w:hint="eastAsia"/>
          <w:color w:val="000000"/>
          <w:kern w:val="0"/>
          <w:sz w:val="32"/>
          <w:szCs w:val="32"/>
          <w:shd w:val="clear" w:color="auto" w:fill="FFFFFF"/>
        </w:rPr>
        <w:t>、市州民族工作部门对考生民族成份或民族成份变更情况进行复查认定，对迁入聚居区或少数民族人口过半县考生提供的相关证明材料进行审查，对考生享受普通高校招生民族优惠政策的类别进行确认；</w:t>
      </w:r>
    </w:p>
    <w:p w:rsidR="00002783" w:rsidRDefault="00002783" w:rsidP="00000FBA">
      <w:pPr>
        <w:spacing w:line="600" w:lineRule="exact"/>
        <w:ind w:firstLineChars="200" w:firstLine="31680"/>
        <w:rPr>
          <w:rFonts w:ascii="仿宋_GB2312" w:eastAsia="仿宋_GB2312" w:hAnsi="宋体"/>
          <w:kern w:val="0"/>
          <w:sz w:val="32"/>
          <w:szCs w:val="32"/>
          <w:shd w:val="clear" w:color="auto" w:fill="FFFFFF"/>
        </w:rPr>
      </w:pPr>
      <w:r>
        <w:rPr>
          <w:rFonts w:ascii="仿宋_GB2312" w:eastAsia="仿宋_GB2312" w:hAnsi="宋体" w:cs="仿宋_GB2312"/>
          <w:kern w:val="0"/>
          <w:sz w:val="32"/>
          <w:szCs w:val="32"/>
          <w:shd w:val="clear" w:color="auto" w:fill="FFFFFF"/>
        </w:rPr>
        <w:t>6</w:t>
      </w:r>
      <w:r>
        <w:rPr>
          <w:rFonts w:ascii="仿宋_GB2312" w:eastAsia="仿宋_GB2312" w:hAnsi="宋体" w:cs="仿宋_GB2312" w:hint="eastAsia"/>
          <w:kern w:val="0"/>
          <w:sz w:val="32"/>
          <w:szCs w:val="32"/>
          <w:shd w:val="clear" w:color="auto" w:fill="FFFFFF"/>
        </w:rPr>
        <w:t>、为了优化服务，简化审核程序，对无民族成份变更和无户口变迁的考生，可以取消考生户籍所在地派出所审核盖章程序，由相关县级民族工作部门、公安部门直接审核，报市州民族工作部门备案。</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第十</w:t>
      </w:r>
      <w:r>
        <w:rPr>
          <w:rFonts w:ascii="仿宋_GB2312" w:eastAsia="仿宋_GB2312" w:hAnsi="宋体" w:cs="仿宋_GB2312" w:hint="eastAsia"/>
          <w:b/>
          <w:bCs/>
          <w:kern w:val="0"/>
          <w:sz w:val="32"/>
          <w:szCs w:val="32"/>
          <w:shd w:val="clear" w:color="auto" w:fill="FFFFFF"/>
        </w:rPr>
        <w:t>四</w:t>
      </w:r>
      <w:r>
        <w:rPr>
          <w:rFonts w:ascii="仿宋_GB2312" w:eastAsia="仿宋_GB2312" w:hAnsi="宋体" w:cs="仿宋_GB2312" w:hint="eastAsia"/>
          <w:b/>
          <w:bCs/>
          <w:color w:val="000000"/>
          <w:kern w:val="0"/>
          <w:sz w:val="32"/>
          <w:szCs w:val="32"/>
          <w:shd w:val="clear" w:color="auto" w:fill="FFFFFF"/>
        </w:rPr>
        <w:t>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市州审核结束后，由县级招生部门负责将审核情况在考生毕业学校（或报名点）公示，公示期为</w:t>
      </w:r>
      <w:r>
        <w:rPr>
          <w:rFonts w:ascii="仿宋_GB2312" w:eastAsia="仿宋_GB2312" w:hAnsi="宋体" w:cs="仿宋_GB2312"/>
          <w:color w:val="000000"/>
          <w:kern w:val="0"/>
          <w:sz w:val="32"/>
          <w:szCs w:val="32"/>
          <w:shd w:val="clear" w:color="auto" w:fill="FFFFFF"/>
        </w:rPr>
        <w:t>10</w:t>
      </w:r>
      <w:r>
        <w:rPr>
          <w:rFonts w:ascii="仿宋_GB2312" w:eastAsia="仿宋_GB2312" w:hAnsi="宋体" w:cs="仿宋_GB2312" w:hint="eastAsia"/>
          <w:color w:val="000000"/>
          <w:kern w:val="0"/>
          <w:sz w:val="32"/>
          <w:szCs w:val="32"/>
          <w:shd w:val="clear" w:color="auto" w:fill="FFFFFF"/>
        </w:rPr>
        <w:t>天，公示内容包括考生姓名、班级、民族、优惠类别等事项，同时，应分别公布市（州）县两级民族、教育、公安部门的投诉举报电话。</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跨市州报考的考生，经县市（州）两级审核后，由户籍所在地市州民族工作部门登记造册，审核表交寄考生报名学校（或报名点）。审核情况分别由毕业学校（或报名点）和户口所在地县级民族工作部门进行公示。</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公示信息有误的，应当在公示期内，由考生本人或监护人向县级民族工作部门提出书面申请。由县级民族工作部门受理，市州民族工作部门进行复核，确认属实的再由县级教育部门进行第二次公示。</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经当地公示后的考生优惠加分信息，由县级教育部门录入，市州招生部门汇总后上报省教育考试院，省教育考试院于当年</w:t>
      </w:r>
      <w:r>
        <w:rPr>
          <w:rFonts w:ascii="仿宋_GB2312" w:eastAsia="仿宋_GB2312" w:hAnsi="宋体" w:cs="仿宋_GB2312"/>
          <w:color w:val="000000"/>
          <w:kern w:val="0"/>
          <w:sz w:val="32"/>
          <w:szCs w:val="32"/>
          <w:shd w:val="clear" w:color="auto" w:fill="FFFFFF"/>
        </w:rPr>
        <w:t>5</w:t>
      </w:r>
      <w:r>
        <w:rPr>
          <w:rFonts w:ascii="仿宋_GB2312" w:eastAsia="仿宋_GB2312" w:hAnsi="宋体" w:cs="仿宋_GB2312" w:hint="eastAsia"/>
          <w:color w:val="000000"/>
          <w:kern w:val="0"/>
          <w:sz w:val="32"/>
          <w:szCs w:val="32"/>
          <w:shd w:val="clear" w:color="auto" w:fill="FFFFFF"/>
        </w:rPr>
        <w:t>月下旬起在湖南教育考试院网站统一公示，公示期为</w:t>
      </w:r>
      <w:r>
        <w:rPr>
          <w:rFonts w:ascii="仿宋_GB2312" w:eastAsia="仿宋_GB2312" w:hAnsi="宋体" w:cs="仿宋_GB2312"/>
          <w:color w:val="000000"/>
          <w:kern w:val="0"/>
          <w:sz w:val="32"/>
          <w:szCs w:val="32"/>
          <w:shd w:val="clear" w:color="auto" w:fill="FFFFFF"/>
        </w:rPr>
        <w:t>15</w:t>
      </w:r>
      <w:r>
        <w:rPr>
          <w:rFonts w:ascii="仿宋_GB2312" w:eastAsia="仿宋_GB2312" w:hAnsi="宋体" w:cs="仿宋_GB2312" w:hint="eastAsia"/>
          <w:color w:val="000000"/>
          <w:kern w:val="0"/>
          <w:sz w:val="32"/>
          <w:szCs w:val="32"/>
          <w:shd w:val="clear" w:color="auto" w:fill="FFFFFF"/>
        </w:rPr>
        <w:t>天。</w:t>
      </w:r>
    </w:p>
    <w:p w:rsidR="00002783" w:rsidRDefault="00002783" w:rsidP="00000FBA">
      <w:pPr>
        <w:spacing w:line="600" w:lineRule="exact"/>
        <w:ind w:firstLineChars="200" w:firstLine="31680"/>
        <w:jc w:val="center"/>
        <w:rPr>
          <w:rFonts w:ascii="仿宋_GB2312" w:eastAsia="仿宋_GB2312" w:hAnsi="宋体" w:cs="仿宋_GB2312"/>
          <w:b/>
          <w:bCs/>
          <w:color w:val="000000"/>
          <w:kern w:val="0"/>
          <w:sz w:val="32"/>
          <w:szCs w:val="32"/>
          <w:shd w:val="clear" w:color="auto" w:fill="FFFFFF"/>
        </w:rPr>
      </w:pPr>
    </w:p>
    <w:p w:rsidR="00002783" w:rsidRPr="003C6C16" w:rsidRDefault="00002783" w:rsidP="003C6C16">
      <w:pPr>
        <w:tabs>
          <w:tab w:val="left" w:pos="8460"/>
        </w:tabs>
        <w:spacing w:line="600" w:lineRule="exact"/>
        <w:jc w:val="center"/>
        <w:rPr>
          <w:rFonts w:ascii="黑体" w:eastAsia="黑体" w:hAnsi="宋体" w:cs="仿宋_GB2312"/>
          <w:bCs/>
          <w:color w:val="000000"/>
          <w:kern w:val="0"/>
          <w:sz w:val="32"/>
          <w:szCs w:val="32"/>
          <w:shd w:val="clear" w:color="auto" w:fill="FFFFFF"/>
        </w:rPr>
      </w:pPr>
      <w:r w:rsidRPr="003C6C16">
        <w:rPr>
          <w:rFonts w:ascii="黑体" w:eastAsia="黑体" w:hAnsi="宋体" w:cs="仿宋_GB2312" w:hint="eastAsia"/>
          <w:bCs/>
          <w:color w:val="000000"/>
          <w:kern w:val="0"/>
          <w:sz w:val="32"/>
          <w:szCs w:val="32"/>
          <w:shd w:val="clear" w:color="auto" w:fill="FFFFFF"/>
        </w:rPr>
        <w:t>第五章</w:t>
      </w:r>
      <w:r w:rsidRPr="003C6C16">
        <w:rPr>
          <w:rFonts w:ascii="黑体" w:eastAsia="黑体" w:hAnsi="宋体"/>
          <w:bCs/>
          <w:color w:val="000000"/>
          <w:kern w:val="0"/>
          <w:sz w:val="32"/>
          <w:szCs w:val="32"/>
          <w:shd w:val="clear" w:color="auto" w:fill="FFFFFF"/>
        </w:rPr>
        <w:t>  </w:t>
      </w:r>
      <w:r w:rsidRPr="003C6C16">
        <w:rPr>
          <w:rFonts w:ascii="黑体" w:eastAsia="黑体" w:hAnsi="宋体" w:cs="仿宋_GB2312" w:hint="eastAsia"/>
          <w:bCs/>
          <w:color w:val="000000"/>
          <w:kern w:val="0"/>
          <w:sz w:val="32"/>
          <w:szCs w:val="32"/>
          <w:shd w:val="clear" w:color="auto" w:fill="FFFFFF"/>
        </w:rPr>
        <w:t>责任追究</w:t>
      </w:r>
    </w:p>
    <w:p w:rsidR="00002783" w:rsidRDefault="00002783" w:rsidP="00000FBA">
      <w:pPr>
        <w:spacing w:line="600" w:lineRule="exact"/>
        <w:ind w:firstLineChars="200" w:firstLine="31680"/>
        <w:jc w:val="center"/>
        <w:rPr>
          <w:rFonts w:ascii="仿宋_GB2312" w:eastAsia="仿宋_GB2312" w:hAnsi="宋体"/>
          <w:b/>
          <w:bCs/>
          <w:color w:val="000000"/>
          <w:kern w:val="0"/>
          <w:sz w:val="32"/>
          <w:szCs w:val="32"/>
          <w:shd w:val="clear" w:color="auto" w:fill="FFFFFF"/>
        </w:rPr>
      </w:pP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第十五条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市、县民族工作部门的主要领导是本地区审核工作的第一责任人，对本地区的审核工作负总责。各级相关部门必须以高度的使命感和责任感，认真负责地对待审核工作。各级民族、教育、公安部门要加强协作，密切配合，结合实际，建立健全审核工作办法和责任追究办法。对因工作失职、渎职，造成严重后果的，不仅要追究直接责任人的责任，还要追究相关领导的责任。</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kern w:val="0"/>
          <w:sz w:val="32"/>
          <w:szCs w:val="32"/>
          <w:shd w:val="clear" w:color="auto" w:fill="FFFFFF"/>
        </w:rPr>
        <w:t>第十六条</w:t>
      </w:r>
      <w:r>
        <w:rPr>
          <w:rFonts w:ascii="仿宋_GB2312" w:eastAsia="仿宋_GB2312" w:hAnsi="宋体"/>
          <w:b/>
          <w:bCs/>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考生或监护人在资格审核和普通高校招录工作过程中，弄虚作假骗取民族优惠加分资格或民族优惠加分，经查属实的，按照相关规定，取消考生当年的高考或录取资格；已被高校录取的，取消其入学资格或学籍并退回原籍。考生信息记入公民诚信档案，由湖南公信网适时向社会公布。弄虚作假考生的监护人为国家工作人员的，给予从重从严处理。同时，对利用职权弄虚作假的相关责任人，依纪依规追究责任；涉嫌违法犯罪的，移送司法机关处理。</w:t>
      </w:r>
    </w:p>
    <w:p w:rsidR="00002783" w:rsidRDefault="00002783" w:rsidP="00000FBA">
      <w:pPr>
        <w:spacing w:line="600" w:lineRule="exact"/>
        <w:ind w:firstLineChars="200" w:firstLine="31680"/>
        <w:rPr>
          <w:rFonts w:ascii="仿宋_GB2312" w:eastAsia="仿宋_GB2312" w:hAnsi="宋体"/>
          <w:b/>
          <w:bCs/>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省民宗委举报电话：</w:t>
      </w:r>
      <w:r>
        <w:rPr>
          <w:rFonts w:ascii="仿宋_GB2312" w:eastAsia="仿宋_GB2312" w:hAnsi="宋体" w:cs="仿宋_GB2312"/>
          <w:color w:val="000000"/>
          <w:kern w:val="0"/>
          <w:sz w:val="32"/>
          <w:szCs w:val="32"/>
          <w:shd w:val="clear" w:color="auto" w:fill="FFFFFF"/>
        </w:rPr>
        <w:t>0731-82356635</w:t>
      </w:r>
      <w:r>
        <w:rPr>
          <w:rFonts w:ascii="仿宋_GB2312" w:eastAsia="仿宋_GB2312" w:hAnsi="宋体" w:cs="仿宋_GB2312" w:hint="eastAsia"/>
          <w:color w:val="000000"/>
          <w:kern w:val="0"/>
          <w:sz w:val="32"/>
          <w:szCs w:val="32"/>
          <w:shd w:val="clear" w:color="auto" w:fill="FFFFFF"/>
        </w:rPr>
        <w:t>，省教育厅举报电话：</w:t>
      </w:r>
      <w:r>
        <w:rPr>
          <w:rFonts w:ascii="仿宋_GB2312" w:eastAsia="仿宋_GB2312" w:hAnsi="宋体" w:cs="仿宋_GB2312"/>
          <w:color w:val="000000"/>
          <w:kern w:val="0"/>
          <w:sz w:val="32"/>
          <w:szCs w:val="32"/>
          <w:shd w:val="clear" w:color="auto" w:fill="FFFFFF"/>
        </w:rPr>
        <w:t>0731-88090301</w:t>
      </w:r>
      <w:r>
        <w:rPr>
          <w:rFonts w:ascii="仿宋_GB2312" w:eastAsia="仿宋_GB2312" w:hAnsi="宋体" w:cs="仿宋_GB2312" w:hint="eastAsia"/>
          <w:color w:val="000000"/>
          <w:kern w:val="0"/>
          <w:sz w:val="32"/>
          <w:szCs w:val="32"/>
          <w:shd w:val="clear" w:color="auto" w:fill="FFFFFF"/>
        </w:rPr>
        <w:t>，省公安厅举报电话：</w:t>
      </w:r>
      <w:r>
        <w:rPr>
          <w:rFonts w:ascii="仿宋_GB2312" w:eastAsia="仿宋_GB2312" w:hAnsi="宋体" w:cs="仿宋_GB2312"/>
          <w:color w:val="000000"/>
          <w:kern w:val="0"/>
          <w:sz w:val="32"/>
          <w:szCs w:val="32"/>
          <w:shd w:val="clear" w:color="auto" w:fill="FFFFFF"/>
        </w:rPr>
        <w:t>0731-84597377</w:t>
      </w:r>
      <w:r>
        <w:rPr>
          <w:rFonts w:ascii="仿宋_GB2312" w:eastAsia="仿宋_GB2312" w:hAnsi="宋体" w:cs="仿宋_GB2312" w:hint="eastAsia"/>
          <w:kern w:val="0"/>
          <w:sz w:val="32"/>
          <w:szCs w:val="32"/>
          <w:shd w:val="clear" w:color="auto" w:fill="FFFFFF"/>
        </w:rPr>
        <w:t>。</w:t>
      </w:r>
    </w:p>
    <w:p w:rsidR="00002783" w:rsidRDefault="00002783" w:rsidP="00000FBA">
      <w:pPr>
        <w:spacing w:line="600" w:lineRule="exact"/>
        <w:ind w:firstLineChars="200" w:firstLine="31680"/>
        <w:jc w:val="center"/>
        <w:rPr>
          <w:rFonts w:ascii="仿宋_GB2312" w:eastAsia="仿宋_GB2312" w:hAnsi="宋体" w:cs="仿宋_GB2312"/>
          <w:b/>
          <w:bCs/>
          <w:color w:val="000000"/>
          <w:kern w:val="0"/>
          <w:sz w:val="32"/>
          <w:szCs w:val="32"/>
          <w:shd w:val="clear" w:color="auto" w:fill="FFFFFF"/>
        </w:rPr>
      </w:pPr>
    </w:p>
    <w:p w:rsidR="00002783" w:rsidRPr="003C6C16" w:rsidRDefault="00002783" w:rsidP="003C6C16">
      <w:pPr>
        <w:spacing w:line="600" w:lineRule="exact"/>
        <w:jc w:val="center"/>
        <w:rPr>
          <w:rFonts w:ascii="黑体" w:eastAsia="黑体" w:hAnsi="宋体" w:cs="仿宋_GB2312"/>
          <w:bCs/>
          <w:color w:val="000000"/>
          <w:kern w:val="0"/>
          <w:sz w:val="32"/>
          <w:szCs w:val="32"/>
          <w:shd w:val="clear" w:color="auto" w:fill="FFFFFF"/>
        </w:rPr>
      </w:pPr>
      <w:r w:rsidRPr="003C6C16">
        <w:rPr>
          <w:rFonts w:ascii="黑体" w:eastAsia="黑体" w:hAnsi="宋体" w:cs="仿宋_GB2312" w:hint="eastAsia"/>
          <w:bCs/>
          <w:color w:val="000000"/>
          <w:kern w:val="0"/>
          <w:sz w:val="32"/>
          <w:szCs w:val="32"/>
          <w:shd w:val="clear" w:color="auto" w:fill="FFFFFF"/>
        </w:rPr>
        <w:t>第六章</w:t>
      </w:r>
      <w:r w:rsidRPr="003C6C16">
        <w:rPr>
          <w:rFonts w:ascii="黑体" w:eastAsia="黑体" w:hAnsi="宋体"/>
          <w:bCs/>
          <w:color w:val="000000"/>
          <w:kern w:val="0"/>
          <w:sz w:val="32"/>
          <w:szCs w:val="32"/>
          <w:shd w:val="clear" w:color="auto" w:fill="FFFFFF"/>
        </w:rPr>
        <w:t>  </w:t>
      </w:r>
      <w:r w:rsidRPr="003C6C16">
        <w:rPr>
          <w:rFonts w:ascii="黑体" w:eastAsia="黑体" w:hAnsi="宋体" w:cs="仿宋_GB2312" w:hint="eastAsia"/>
          <w:bCs/>
          <w:color w:val="000000"/>
          <w:kern w:val="0"/>
          <w:sz w:val="32"/>
          <w:szCs w:val="32"/>
          <w:shd w:val="clear" w:color="auto" w:fill="FFFFFF"/>
        </w:rPr>
        <w:t>附</w:t>
      </w:r>
      <w:r w:rsidRPr="003C6C16">
        <w:rPr>
          <w:rFonts w:ascii="黑体" w:eastAsia="黑体" w:hAnsi="宋体" w:cs="仿宋_GB2312"/>
          <w:bCs/>
          <w:color w:val="000000"/>
          <w:kern w:val="0"/>
          <w:sz w:val="32"/>
          <w:szCs w:val="32"/>
          <w:shd w:val="clear" w:color="auto" w:fill="FFFFFF"/>
        </w:rPr>
        <w:t xml:space="preserve">  </w:t>
      </w:r>
      <w:r w:rsidRPr="003C6C16">
        <w:rPr>
          <w:rFonts w:ascii="黑体" w:eastAsia="黑体" w:hAnsi="宋体" w:cs="仿宋_GB2312" w:hint="eastAsia"/>
          <w:bCs/>
          <w:color w:val="000000"/>
          <w:kern w:val="0"/>
          <w:sz w:val="32"/>
          <w:szCs w:val="32"/>
          <w:shd w:val="clear" w:color="auto" w:fill="FFFFFF"/>
        </w:rPr>
        <w:t>则</w:t>
      </w:r>
    </w:p>
    <w:p w:rsidR="00002783" w:rsidRDefault="00002783" w:rsidP="00000FBA">
      <w:pPr>
        <w:spacing w:line="600" w:lineRule="exact"/>
        <w:ind w:firstLineChars="200" w:firstLine="31680"/>
        <w:jc w:val="center"/>
        <w:rPr>
          <w:rFonts w:ascii="仿宋_GB2312" w:eastAsia="仿宋_GB2312" w:hAnsi="宋体"/>
          <w:b/>
          <w:bCs/>
          <w:color w:val="000000"/>
          <w:kern w:val="0"/>
          <w:sz w:val="32"/>
          <w:szCs w:val="32"/>
          <w:shd w:val="clear" w:color="auto" w:fill="FFFFFF"/>
        </w:rPr>
      </w:pPr>
    </w:p>
    <w:p w:rsidR="00002783" w:rsidRDefault="00002783" w:rsidP="00000FBA">
      <w:pPr>
        <w:spacing w:line="600" w:lineRule="exact"/>
        <w:ind w:firstLineChars="200" w:firstLine="3168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第十七条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本操作办法所指聚居区即少数民族聚居区，包括民族自治地方、享受民族自治地方优惠政策待遇的县（区）、民族乡（见附件</w:t>
      </w: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）；少数民族人口过半县包括会同县、沅陵县、绥宁县、江永县、石门县、慈利县；散居区是指除聚居区、少数民族人口过半县以外的地区。</w:t>
      </w:r>
    </w:p>
    <w:p w:rsidR="00002783" w:rsidRDefault="00002783" w:rsidP="00000FBA">
      <w:pPr>
        <w:spacing w:line="600" w:lineRule="exact"/>
        <w:ind w:firstLineChars="200" w:firstLine="31680"/>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第十八条</w:t>
      </w:r>
      <w:r>
        <w:rPr>
          <w:rFonts w:ascii="仿宋_GB2312" w:eastAsia="仿宋_GB2312" w:hAnsi="宋体"/>
          <w:b/>
          <w:bCs/>
          <w:color w:val="000000"/>
          <w:kern w:val="0"/>
          <w:sz w:val="32"/>
          <w:szCs w:val="32"/>
          <w:shd w:val="clear" w:color="auto" w:fill="FFFFFF"/>
        </w:rPr>
        <w:t> </w:t>
      </w:r>
      <w:r>
        <w:rPr>
          <w:rFonts w:ascii="仿宋_GB2312" w:eastAsia="仿宋_GB2312" w:hAnsi="宋体" w:cs="仿宋_GB2312" w:hint="eastAsia"/>
          <w:color w:val="000000"/>
          <w:kern w:val="0"/>
          <w:sz w:val="32"/>
          <w:szCs w:val="32"/>
          <w:shd w:val="clear" w:color="auto" w:fill="FFFFFF"/>
        </w:rPr>
        <w:t>本操作办法自公布之日起执行，我省此前出台的有关文件凡是与本操作办法不一致的，以本操作办法为准。</w:t>
      </w: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Default="00002783" w:rsidP="00000FBA">
      <w:pPr>
        <w:spacing w:line="600" w:lineRule="exact"/>
        <w:ind w:firstLineChars="500" w:firstLine="31680"/>
        <w:jc w:val="left"/>
        <w:rPr>
          <w:rFonts w:ascii="仿宋_GB2312" w:eastAsia="仿宋_GB2312" w:hAnsi="宋体" w:cs="仿宋_GB2312"/>
          <w:color w:val="000000"/>
          <w:kern w:val="0"/>
          <w:sz w:val="32"/>
          <w:szCs w:val="32"/>
          <w:shd w:val="clear" w:color="auto" w:fill="FFFFFF"/>
        </w:rPr>
      </w:pPr>
    </w:p>
    <w:p w:rsidR="00002783" w:rsidRPr="003C6C16" w:rsidRDefault="00002783" w:rsidP="003C6C16">
      <w:pPr>
        <w:spacing w:line="60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 xml:space="preserve">               </w:t>
      </w:r>
    </w:p>
    <w:p w:rsidR="00002783" w:rsidRDefault="00002783">
      <w:pPr>
        <w:spacing w:line="500" w:lineRule="exact"/>
        <w:rPr>
          <w:rFonts w:ascii="黑体" w:eastAsia="黑体" w:hAnsi="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002783" w:rsidRPr="003C6C16" w:rsidRDefault="00002783">
      <w:pPr>
        <w:spacing w:line="500" w:lineRule="exact"/>
        <w:jc w:val="center"/>
        <w:rPr>
          <w:rFonts w:ascii="方正小标宋简体" w:eastAsia="方正小标宋简体"/>
          <w:sz w:val="36"/>
          <w:szCs w:val="36"/>
        </w:rPr>
      </w:pPr>
      <w:r w:rsidRPr="003C6C16">
        <w:rPr>
          <w:rFonts w:ascii="方正小标宋简体" w:eastAsia="方正小标宋简体" w:hint="eastAsia"/>
          <w:sz w:val="36"/>
          <w:szCs w:val="36"/>
        </w:rPr>
        <w:t>湖南省普通高校招生享受民族优惠政策考生资格审核表</w:t>
      </w:r>
    </w:p>
    <w:p w:rsidR="00002783" w:rsidRDefault="00002783" w:rsidP="00000FBA">
      <w:pPr>
        <w:ind w:leftChars="-292" w:left="31680" w:hangingChars="250" w:firstLine="31680"/>
        <w:rPr>
          <w:rFonts w:ascii="宋体"/>
        </w:rPr>
      </w:pPr>
      <w:r>
        <w:rPr>
          <w:rFonts w:ascii="宋体" w:hAnsi="宋体" w:cs="宋体" w:hint="eastAsia"/>
        </w:rPr>
        <w:t>县（市、区）：</w:t>
      </w:r>
      <w:r>
        <w:rPr>
          <w:rFonts w:ascii="宋体" w:hAnsi="宋体" w:cs="宋体"/>
        </w:rPr>
        <w:t xml:space="preserve">                                       </w:t>
      </w:r>
      <w:r>
        <w:rPr>
          <w:rFonts w:ascii="宋体" w:hAnsi="宋体" w:cs="宋体" w:hint="eastAsia"/>
        </w:rPr>
        <w:t>报名点：</w:t>
      </w:r>
    </w:p>
    <w:tbl>
      <w:tblPr>
        <w:tblpPr w:leftFromText="181" w:rightFromText="181" w:vertAnchor="text" w:horzAnchor="margin" w:tblpXSpec="center" w:tblpY="15"/>
        <w:tblOverlap w:val="never"/>
        <w:tblW w:w="105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453"/>
        <w:gridCol w:w="653"/>
        <w:gridCol w:w="267"/>
        <w:gridCol w:w="535"/>
        <w:gridCol w:w="575"/>
        <w:gridCol w:w="945"/>
        <w:gridCol w:w="559"/>
        <w:gridCol w:w="179"/>
        <w:gridCol w:w="77"/>
        <w:gridCol w:w="256"/>
        <w:gridCol w:w="69"/>
        <w:gridCol w:w="187"/>
        <w:gridCol w:w="257"/>
        <w:gridCol w:w="256"/>
        <w:gridCol w:w="256"/>
        <w:gridCol w:w="256"/>
        <w:gridCol w:w="80"/>
        <w:gridCol w:w="177"/>
        <w:gridCol w:w="73"/>
        <w:gridCol w:w="183"/>
        <w:gridCol w:w="67"/>
        <w:gridCol w:w="189"/>
        <w:gridCol w:w="61"/>
        <w:gridCol w:w="196"/>
        <w:gridCol w:w="59"/>
        <w:gridCol w:w="197"/>
        <w:gridCol w:w="53"/>
        <w:gridCol w:w="203"/>
        <w:gridCol w:w="47"/>
        <w:gridCol w:w="209"/>
        <w:gridCol w:w="41"/>
        <w:gridCol w:w="216"/>
        <w:gridCol w:w="34"/>
        <w:gridCol w:w="222"/>
        <w:gridCol w:w="28"/>
        <w:gridCol w:w="228"/>
        <w:gridCol w:w="22"/>
        <w:gridCol w:w="235"/>
        <w:gridCol w:w="15"/>
        <w:gridCol w:w="250"/>
        <w:gridCol w:w="250"/>
        <w:gridCol w:w="250"/>
        <w:gridCol w:w="250"/>
        <w:gridCol w:w="250"/>
        <w:gridCol w:w="250"/>
        <w:gridCol w:w="433"/>
        <w:gridCol w:w="43"/>
      </w:tblGrid>
      <w:tr w:rsidR="00002783" w:rsidRPr="00086E72">
        <w:trPr>
          <w:trHeight w:val="420"/>
          <w:jc w:val="center"/>
        </w:trPr>
        <w:tc>
          <w:tcPr>
            <w:tcW w:w="1373" w:type="dxa"/>
            <w:gridSpan w:val="3"/>
            <w:vAlign w:val="center"/>
          </w:tcPr>
          <w:p w:rsidR="00002783" w:rsidRPr="00086E72" w:rsidRDefault="00002783">
            <w:pPr>
              <w:jc w:val="center"/>
              <w:rPr>
                <w:rFonts w:ascii="宋体" w:cs="宋体"/>
                <w:lang w:eastAsia="en-US"/>
              </w:rPr>
            </w:pPr>
            <w:r w:rsidRPr="00086E72">
              <w:rPr>
                <w:rFonts w:ascii="宋体" w:hAnsi="宋体" w:cs="宋体" w:hint="eastAsia"/>
                <w:lang w:eastAsia="en-US"/>
              </w:rPr>
              <w:t>考生姓名</w:t>
            </w:r>
          </w:p>
        </w:tc>
        <w:tc>
          <w:tcPr>
            <w:tcW w:w="2614" w:type="dxa"/>
            <w:gridSpan w:val="4"/>
            <w:vAlign w:val="center"/>
          </w:tcPr>
          <w:p w:rsidR="00002783" w:rsidRPr="00086E72" w:rsidRDefault="00002783">
            <w:pPr>
              <w:jc w:val="center"/>
              <w:rPr>
                <w:rFonts w:ascii="宋体" w:cs="宋体"/>
                <w:lang w:eastAsia="en-US"/>
              </w:rPr>
            </w:pPr>
          </w:p>
        </w:tc>
        <w:tc>
          <w:tcPr>
            <w:tcW w:w="1793" w:type="dxa"/>
            <w:gridSpan w:val="9"/>
            <w:vAlign w:val="center"/>
          </w:tcPr>
          <w:p w:rsidR="00002783" w:rsidRPr="00086E72" w:rsidRDefault="00002783">
            <w:pPr>
              <w:jc w:val="center"/>
              <w:rPr>
                <w:rFonts w:ascii="宋体" w:cs="宋体"/>
                <w:lang w:eastAsia="en-US"/>
              </w:rPr>
            </w:pPr>
            <w:r w:rsidRPr="00086E72">
              <w:rPr>
                <w:rFonts w:ascii="宋体" w:hAnsi="宋体" w:cs="宋体" w:hint="eastAsia"/>
              </w:rPr>
              <w:t>报</w:t>
            </w:r>
            <w:r w:rsidRPr="00086E72">
              <w:rPr>
                <w:rFonts w:ascii="宋体" w:hAnsi="宋体" w:cs="宋体"/>
              </w:rPr>
              <w:t xml:space="preserve"> </w:t>
            </w:r>
            <w:r w:rsidRPr="00086E72">
              <w:rPr>
                <w:rFonts w:ascii="宋体" w:hAnsi="宋体" w:cs="宋体" w:hint="eastAsia"/>
              </w:rPr>
              <w:t>名</w:t>
            </w:r>
            <w:r w:rsidRPr="00086E72">
              <w:rPr>
                <w:rFonts w:ascii="宋体" w:hAnsi="宋体" w:cs="宋体"/>
              </w:rPr>
              <w:t xml:space="preserve"> </w:t>
            </w:r>
            <w:r w:rsidRPr="00086E72">
              <w:rPr>
                <w:rFonts w:ascii="宋体" w:hAnsi="宋体" w:cs="宋体" w:hint="eastAsia"/>
                <w:lang w:eastAsia="en-US"/>
              </w:rPr>
              <w:t>号</w:t>
            </w:r>
          </w:p>
        </w:tc>
        <w:tc>
          <w:tcPr>
            <w:tcW w:w="2820" w:type="dxa"/>
            <w:gridSpan w:val="22"/>
            <w:tcBorders>
              <w:right w:val="single" w:sz="4" w:space="0" w:color="auto"/>
            </w:tcBorders>
            <w:vAlign w:val="center"/>
          </w:tcPr>
          <w:p w:rsidR="00002783" w:rsidRPr="00086E72" w:rsidRDefault="00002783">
            <w:pPr>
              <w:rPr>
                <w:rFonts w:ascii="宋体" w:cs="宋体"/>
                <w:lang w:eastAsia="en-US"/>
              </w:rPr>
            </w:pPr>
          </w:p>
        </w:tc>
        <w:tc>
          <w:tcPr>
            <w:tcW w:w="1991" w:type="dxa"/>
            <w:gridSpan w:val="9"/>
            <w:vMerge w:val="restart"/>
            <w:tcBorders>
              <w:left w:val="single" w:sz="4" w:space="0" w:color="auto"/>
            </w:tcBorders>
            <w:vAlign w:val="center"/>
          </w:tcPr>
          <w:p w:rsidR="00002783" w:rsidRPr="00086E72" w:rsidRDefault="00002783" w:rsidP="00002783">
            <w:pPr>
              <w:ind w:left="31680" w:hangingChars="115" w:firstLine="31680"/>
              <w:jc w:val="center"/>
              <w:rPr>
                <w:rFonts w:ascii="宋体" w:cs="宋体"/>
              </w:rPr>
            </w:pPr>
            <w:r w:rsidRPr="00086E72">
              <w:rPr>
                <w:rFonts w:ascii="宋体" w:hAnsi="宋体" w:cs="宋体" w:hint="eastAsia"/>
                <w:lang w:eastAsia="en-US"/>
              </w:rPr>
              <w:t>照</w:t>
            </w:r>
          </w:p>
          <w:p w:rsidR="00002783" w:rsidRPr="00086E72" w:rsidRDefault="00002783" w:rsidP="00002783">
            <w:pPr>
              <w:ind w:left="31680" w:hangingChars="115" w:firstLine="31680"/>
              <w:jc w:val="center"/>
              <w:rPr>
                <w:rFonts w:ascii="宋体" w:cs="宋体"/>
              </w:rPr>
            </w:pPr>
          </w:p>
          <w:p w:rsidR="00002783" w:rsidRPr="00086E72" w:rsidRDefault="00002783" w:rsidP="00002783">
            <w:pPr>
              <w:ind w:left="31680" w:hangingChars="115" w:firstLine="31680"/>
              <w:jc w:val="center"/>
              <w:rPr>
                <w:rFonts w:ascii="宋体" w:cs="宋体"/>
              </w:rPr>
            </w:pPr>
          </w:p>
          <w:p w:rsidR="00002783" w:rsidRPr="00086E72" w:rsidRDefault="00002783" w:rsidP="00002783">
            <w:pPr>
              <w:ind w:left="31680" w:hangingChars="115" w:firstLine="31680"/>
              <w:jc w:val="center"/>
              <w:rPr>
                <w:rFonts w:ascii="宋体" w:cs="宋体"/>
                <w:lang w:eastAsia="en-US"/>
              </w:rPr>
            </w:pPr>
            <w:r w:rsidRPr="00086E72">
              <w:rPr>
                <w:rFonts w:ascii="宋体" w:hAnsi="宋体" w:cs="宋体" w:hint="eastAsia"/>
                <w:lang w:eastAsia="en-US"/>
              </w:rPr>
              <w:t>片</w:t>
            </w:r>
          </w:p>
        </w:tc>
      </w:tr>
      <w:tr w:rsidR="00002783" w:rsidRPr="00086E72">
        <w:trPr>
          <w:trHeight w:val="420"/>
          <w:jc w:val="center"/>
        </w:trPr>
        <w:tc>
          <w:tcPr>
            <w:tcW w:w="1373" w:type="dxa"/>
            <w:gridSpan w:val="3"/>
            <w:vAlign w:val="center"/>
          </w:tcPr>
          <w:p w:rsidR="00002783" w:rsidRPr="00086E72" w:rsidRDefault="00002783">
            <w:pPr>
              <w:jc w:val="center"/>
              <w:rPr>
                <w:rFonts w:ascii="宋体" w:cs="宋体"/>
              </w:rPr>
            </w:pPr>
            <w:r w:rsidRPr="00086E72">
              <w:rPr>
                <w:rFonts w:ascii="宋体" w:hAnsi="宋体" w:cs="宋体" w:hint="eastAsia"/>
              </w:rPr>
              <w:t>民</w:t>
            </w:r>
            <w:r w:rsidRPr="00086E72">
              <w:rPr>
                <w:rFonts w:ascii="宋体" w:hAnsi="宋体" w:cs="宋体"/>
              </w:rPr>
              <w:t xml:space="preserve">    </w:t>
            </w:r>
            <w:r w:rsidRPr="00086E72">
              <w:rPr>
                <w:rFonts w:ascii="宋体" w:hAnsi="宋体" w:cs="宋体" w:hint="eastAsia"/>
              </w:rPr>
              <w:t>族</w:t>
            </w:r>
          </w:p>
        </w:tc>
        <w:tc>
          <w:tcPr>
            <w:tcW w:w="1110" w:type="dxa"/>
            <w:gridSpan w:val="2"/>
            <w:tcBorders>
              <w:right w:val="single" w:sz="4" w:space="0" w:color="auto"/>
            </w:tcBorders>
            <w:vAlign w:val="center"/>
          </w:tcPr>
          <w:p w:rsidR="00002783" w:rsidRPr="00086E72" w:rsidRDefault="00002783">
            <w:pPr>
              <w:rPr>
                <w:rFonts w:ascii="宋体" w:cs="宋体"/>
                <w:lang w:eastAsia="en-US"/>
              </w:rPr>
            </w:pPr>
          </w:p>
        </w:tc>
        <w:tc>
          <w:tcPr>
            <w:tcW w:w="1504" w:type="dxa"/>
            <w:gridSpan w:val="2"/>
            <w:tcBorders>
              <w:left w:val="single" w:sz="4" w:space="0" w:color="auto"/>
              <w:right w:val="single" w:sz="4" w:space="0" w:color="auto"/>
            </w:tcBorders>
            <w:vAlign w:val="center"/>
          </w:tcPr>
          <w:p w:rsidR="00002783" w:rsidRPr="00086E72" w:rsidRDefault="00002783">
            <w:pPr>
              <w:rPr>
                <w:rFonts w:ascii="宋体" w:cs="宋体"/>
              </w:rPr>
            </w:pPr>
            <w:r w:rsidRPr="00086E72">
              <w:rPr>
                <w:rFonts w:ascii="宋体" w:hAnsi="宋体" w:cs="宋体" w:hint="eastAsia"/>
              </w:rPr>
              <w:t>身份证号码</w:t>
            </w: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7" w:type="dxa"/>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7"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7"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7"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6"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257" w:type="dxa"/>
            <w:gridSpan w:val="2"/>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1991" w:type="dxa"/>
            <w:gridSpan w:val="9"/>
            <w:vMerge/>
            <w:tcBorders>
              <w:left w:val="single" w:sz="4" w:space="0" w:color="auto"/>
            </w:tcBorders>
            <w:vAlign w:val="center"/>
          </w:tcPr>
          <w:p w:rsidR="00002783" w:rsidRPr="00086E72" w:rsidRDefault="00002783">
            <w:pPr>
              <w:rPr>
                <w:rFonts w:ascii="宋体" w:cs="宋体"/>
                <w:lang w:eastAsia="en-US"/>
              </w:rPr>
            </w:pPr>
          </w:p>
        </w:tc>
      </w:tr>
      <w:tr w:rsidR="00002783" w:rsidRPr="00086E72" w:rsidTr="00CA6548">
        <w:trPr>
          <w:trHeight w:val="420"/>
          <w:jc w:val="center"/>
        </w:trPr>
        <w:tc>
          <w:tcPr>
            <w:tcW w:w="1908" w:type="dxa"/>
            <w:gridSpan w:val="4"/>
            <w:vAlign w:val="center"/>
          </w:tcPr>
          <w:p w:rsidR="00002783" w:rsidRPr="00086E72" w:rsidRDefault="00002783">
            <w:pPr>
              <w:rPr>
                <w:rFonts w:ascii="宋体" w:cs="宋体"/>
                <w:lang w:eastAsia="en-US"/>
              </w:rPr>
            </w:pPr>
            <w:r w:rsidRPr="00086E72">
              <w:rPr>
                <w:rFonts w:ascii="宋体" w:hAnsi="宋体" w:cs="宋体" w:hint="eastAsia"/>
                <w:lang w:eastAsia="en-US"/>
              </w:rPr>
              <w:t>家庭户口所在地</w:t>
            </w:r>
          </w:p>
        </w:tc>
        <w:tc>
          <w:tcPr>
            <w:tcW w:w="6692" w:type="dxa"/>
            <w:gridSpan w:val="34"/>
            <w:tcBorders>
              <w:right w:val="single" w:sz="4" w:space="0" w:color="auto"/>
            </w:tcBorders>
            <w:vAlign w:val="center"/>
          </w:tcPr>
          <w:p w:rsidR="00002783" w:rsidRPr="00086E72" w:rsidRDefault="00002783">
            <w:pPr>
              <w:rPr>
                <w:rFonts w:ascii="宋体" w:cs="宋体"/>
                <w:lang w:eastAsia="en-US"/>
              </w:rPr>
            </w:pPr>
          </w:p>
        </w:tc>
        <w:tc>
          <w:tcPr>
            <w:tcW w:w="1991" w:type="dxa"/>
            <w:gridSpan w:val="9"/>
            <w:vMerge/>
            <w:tcBorders>
              <w:left w:val="single" w:sz="4" w:space="0" w:color="auto"/>
            </w:tcBorders>
            <w:vAlign w:val="center"/>
          </w:tcPr>
          <w:p w:rsidR="00002783" w:rsidRPr="00086E72" w:rsidRDefault="00002783">
            <w:pPr>
              <w:rPr>
                <w:rFonts w:ascii="宋体" w:cs="宋体"/>
                <w:lang w:eastAsia="en-US"/>
              </w:rPr>
            </w:pPr>
          </w:p>
        </w:tc>
      </w:tr>
      <w:tr w:rsidR="00002783" w:rsidRPr="00086E72" w:rsidTr="00CA6548">
        <w:trPr>
          <w:trHeight w:val="420"/>
          <w:jc w:val="center"/>
        </w:trPr>
        <w:tc>
          <w:tcPr>
            <w:tcW w:w="1908" w:type="dxa"/>
            <w:gridSpan w:val="4"/>
            <w:vAlign w:val="center"/>
          </w:tcPr>
          <w:p w:rsidR="00002783" w:rsidRPr="00086E72" w:rsidRDefault="00002783">
            <w:pPr>
              <w:rPr>
                <w:rFonts w:ascii="宋体" w:cs="宋体"/>
                <w:lang w:eastAsia="en-US"/>
              </w:rPr>
            </w:pPr>
            <w:r w:rsidRPr="00086E72">
              <w:rPr>
                <w:rFonts w:ascii="宋体" w:hAnsi="宋体" w:cs="宋体" w:hint="eastAsia"/>
                <w:lang w:eastAsia="en-US"/>
              </w:rPr>
              <w:t>申报民族优惠类别</w:t>
            </w:r>
          </w:p>
        </w:tc>
        <w:tc>
          <w:tcPr>
            <w:tcW w:w="2660" w:type="dxa"/>
            <w:gridSpan w:val="7"/>
            <w:tcBorders>
              <w:right w:val="single" w:sz="6" w:space="0" w:color="auto"/>
            </w:tcBorders>
            <w:vAlign w:val="center"/>
          </w:tcPr>
          <w:p w:rsidR="00002783" w:rsidRPr="00086E72" w:rsidRDefault="00002783">
            <w:pPr>
              <w:rPr>
                <w:rFonts w:ascii="宋体" w:cs="宋体"/>
                <w:lang w:eastAsia="en-US"/>
              </w:rPr>
            </w:pPr>
          </w:p>
        </w:tc>
        <w:tc>
          <w:tcPr>
            <w:tcW w:w="1292" w:type="dxa"/>
            <w:gridSpan w:val="6"/>
            <w:tcBorders>
              <w:left w:val="single" w:sz="6" w:space="0" w:color="auto"/>
              <w:right w:val="single" w:sz="6" w:space="0" w:color="auto"/>
            </w:tcBorders>
            <w:vAlign w:val="center"/>
          </w:tcPr>
          <w:p w:rsidR="00002783" w:rsidRPr="00086E72" w:rsidRDefault="00002783">
            <w:pPr>
              <w:jc w:val="center"/>
              <w:rPr>
                <w:rFonts w:ascii="宋体" w:cs="宋体"/>
                <w:lang w:eastAsia="en-US"/>
              </w:rPr>
            </w:pPr>
            <w:r w:rsidRPr="00086E72">
              <w:rPr>
                <w:rFonts w:ascii="宋体" w:hAnsi="宋体" w:cs="宋体" w:hint="eastAsia"/>
                <w:lang w:eastAsia="en-US"/>
              </w:rPr>
              <w:t>联系电话</w:t>
            </w:r>
          </w:p>
        </w:tc>
        <w:tc>
          <w:tcPr>
            <w:tcW w:w="2740" w:type="dxa"/>
            <w:gridSpan w:val="21"/>
            <w:tcBorders>
              <w:left w:val="single" w:sz="6" w:space="0" w:color="auto"/>
              <w:right w:val="single" w:sz="4" w:space="0" w:color="auto"/>
            </w:tcBorders>
            <w:vAlign w:val="center"/>
          </w:tcPr>
          <w:p w:rsidR="00002783" w:rsidRPr="00086E72" w:rsidRDefault="00002783">
            <w:pPr>
              <w:rPr>
                <w:rFonts w:ascii="宋体" w:cs="宋体"/>
                <w:lang w:eastAsia="en-US"/>
              </w:rPr>
            </w:pPr>
          </w:p>
        </w:tc>
        <w:tc>
          <w:tcPr>
            <w:tcW w:w="1991" w:type="dxa"/>
            <w:gridSpan w:val="9"/>
            <w:vMerge/>
            <w:tcBorders>
              <w:left w:val="single" w:sz="4" w:space="0" w:color="auto"/>
            </w:tcBorders>
            <w:vAlign w:val="center"/>
          </w:tcPr>
          <w:p w:rsidR="00002783" w:rsidRPr="00086E72" w:rsidRDefault="00002783">
            <w:pPr>
              <w:rPr>
                <w:rFonts w:ascii="宋体" w:cs="宋体"/>
                <w:lang w:eastAsia="en-US"/>
              </w:rPr>
            </w:pPr>
          </w:p>
        </w:tc>
      </w:tr>
      <w:tr w:rsidR="00002783" w:rsidRPr="00086E72">
        <w:trPr>
          <w:trHeight w:val="420"/>
          <w:jc w:val="center"/>
        </w:trPr>
        <w:tc>
          <w:tcPr>
            <w:tcW w:w="1106" w:type="dxa"/>
            <w:gridSpan w:val="2"/>
            <w:tcBorders>
              <w:right w:val="single" w:sz="4" w:space="0" w:color="auto"/>
            </w:tcBorders>
            <w:vAlign w:val="center"/>
          </w:tcPr>
          <w:p w:rsidR="00002783" w:rsidRPr="00086E72" w:rsidRDefault="00002783">
            <w:pPr>
              <w:rPr>
                <w:rFonts w:ascii="宋体" w:cs="宋体"/>
                <w:lang w:eastAsia="en-US"/>
              </w:rPr>
            </w:pPr>
            <w:r w:rsidRPr="00086E72">
              <w:rPr>
                <w:rFonts w:ascii="宋体" w:hAnsi="宋体" w:cs="宋体" w:hint="eastAsia"/>
                <w:lang w:eastAsia="en-US"/>
              </w:rPr>
              <w:t>父亲姓名</w:t>
            </w:r>
          </w:p>
        </w:tc>
        <w:tc>
          <w:tcPr>
            <w:tcW w:w="1377" w:type="dxa"/>
            <w:gridSpan w:val="3"/>
            <w:tcBorders>
              <w:left w:val="single" w:sz="4" w:space="0" w:color="auto"/>
            </w:tcBorders>
            <w:vAlign w:val="center"/>
          </w:tcPr>
          <w:p w:rsidR="00002783" w:rsidRPr="00086E72" w:rsidRDefault="00002783">
            <w:pPr>
              <w:rPr>
                <w:rFonts w:ascii="宋体" w:cs="宋体"/>
                <w:lang w:eastAsia="en-US"/>
              </w:rPr>
            </w:pPr>
          </w:p>
        </w:tc>
        <w:tc>
          <w:tcPr>
            <w:tcW w:w="945" w:type="dxa"/>
            <w:tcBorders>
              <w:right w:val="single" w:sz="4" w:space="0" w:color="auto"/>
            </w:tcBorders>
            <w:vAlign w:val="center"/>
          </w:tcPr>
          <w:p w:rsidR="00002783" w:rsidRPr="00086E72" w:rsidRDefault="00002783">
            <w:pPr>
              <w:rPr>
                <w:rFonts w:ascii="宋体" w:cs="宋体"/>
                <w:lang w:eastAsia="en-US"/>
              </w:rPr>
            </w:pPr>
            <w:r w:rsidRPr="00086E72">
              <w:rPr>
                <w:rFonts w:ascii="宋体" w:hAnsi="宋体" w:cs="宋体" w:hint="eastAsia"/>
                <w:lang w:eastAsia="en-US"/>
              </w:rPr>
              <w:t>民</w:t>
            </w:r>
            <w:r w:rsidRPr="00086E72">
              <w:rPr>
                <w:rFonts w:ascii="宋体" w:hAnsi="宋体" w:cs="宋体"/>
              </w:rPr>
              <w:t xml:space="preserve">  </w:t>
            </w:r>
            <w:r w:rsidRPr="00086E72">
              <w:rPr>
                <w:rFonts w:ascii="宋体" w:hAnsi="宋体" w:cs="宋体" w:hint="eastAsia"/>
                <w:lang w:eastAsia="en-US"/>
              </w:rPr>
              <w:t>族</w:t>
            </w:r>
          </w:p>
        </w:tc>
        <w:tc>
          <w:tcPr>
            <w:tcW w:w="1140" w:type="dxa"/>
            <w:gridSpan w:val="5"/>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1292" w:type="dxa"/>
            <w:gridSpan w:val="6"/>
            <w:tcBorders>
              <w:left w:val="single" w:sz="4" w:space="0" w:color="auto"/>
              <w:right w:val="single" w:sz="6" w:space="0" w:color="auto"/>
            </w:tcBorders>
            <w:vAlign w:val="center"/>
          </w:tcPr>
          <w:p w:rsidR="00002783" w:rsidRPr="00086E72" w:rsidRDefault="00002783">
            <w:pPr>
              <w:jc w:val="center"/>
              <w:rPr>
                <w:rFonts w:ascii="宋体" w:cs="宋体"/>
              </w:rPr>
            </w:pPr>
            <w:r w:rsidRPr="00086E72">
              <w:rPr>
                <w:rFonts w:ascii="宋体" w:hAnsi="宋体" w:cs="宋体" w:hint="eastAsia"/>
              </w:rPr>
              <w:t>身份证号码</w:t>
            </w: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5"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476" w:type="dxa"/>
            <w:gridSpan w:val="2"/>
            <w:tcBorders>
              <w:left w:val="single" w:sz="6" w:space="0" w:color="auto"/>
            </w:tcBorders>
            <w:vAlign w:val="center"/>
          </w:tcPr>
          <w:p w:rsidR="00002783" w:rsidRPr="00086E72" w:rsidRDefault="00002783">
            <w:pPr>
              <w:rPr>
                <w:rFonts w:ascii="宋体" w:cs="宋体"/>
                <w:lang w:eastAsia="en-US"/>
              </w:rPr>
            </w:pPr>
          </w:p>
        </w:tc>
      </w:tr>
      <w:tr w:rsidR="00002783" w:rsidRPr="00086E72">
        <w:trPr>
          <w:trHeight w:val="420"/>
          <w:jc w:val="center"/>
        </w:trPr>
        <w:tc>
          <w:tcPr>
            <w:tcW w:w="1106" w:type="dxa"/>
            <w:gridSpan w:val="2"/>
            <w:tcBorders>
              <w:right w:val="single" w:sz="4" w:space="0" w:color="auto"/>
            </w:tcBorders>
            <w:vAlign w:val="center"/>
          </w:tcPr>
          <w:p w:rsidR="00002783" w:rsidRPr="00086E72" w:rsidRDefault="00002783">
            <w:pPr>
              <w:rPr>
                <w:rFonts w:ascii="宋体" w:cs="宋体"/>
              </w:rPr>
            </w:pPr>
            <w:r w:rsidRPr="00086E72">
              <w:rPr>
                <w:rFonts w:ascii="宋体" w:hAnsi="宋体" w:cs="宋体" w:hint="eastAsia"/>
              </w:rPr>
              <w:t>住</w:t>
            </w:r>
            <w:r w:rsidRPr="00086E72">
              <w:rPr>
                <w:rFonts w:ascii="宋体" w:hAnsi="宋体" w:cs="宋体"/>
              </w:rPr>
              <w:t xml:space="preserve">   </w:t>
            </w:r>
            <w:r w:rsidRPr="00086E72">
              <w:rPr>
                <w:rFonts w:ascii="宋体" w:hAnsi="宋体" w:cs="宋体" w:hint="eastAsia"/>
              </w:rPr>
              <w:t>址</w:t>
            </w:r>
          </w:p>
        </w:tc>
        <w:tc>
          <w:tcPr>
            <w:tcW w:w="4754" w:type="dxa"/>
            <w:gridSpan w:val="15"/>
            <w:tcBorders>
              <w:left w:val="single" w:sz="4" w:space="0" w:color="auto"/>
              <w:right w:val="single" w:sz="6" w:space="0" w:color="auto"/>
            </w:tcBorders>
            <w:vAlign w:val="center"/>
          </w:tcPr>
          <w:p w:rsidR="00002783" w:rsidRPr="00086E72" w:rsidRDefault="00002783">
            <w:pPr>
              <w:jc w:val="center"/>
              <w:rPr>
                <w:rFonts w:ascii="宋体" w:cs="宋体"/>
              </w:rPr>
            </w:pPr>
          </w:p>
        </w:tc>
        <w:tc>
          <w:tcPr>
            <w:tcW w:w="1255" w:type="dxa"/>
            <w:gridSpan w:val="10"/>
            <w:tcBorders>
              <w:left w:val="single" w:sz="6" w:space="0" w:color="auto"/>
            </w:tcBorders>
            <w:vAlign w:val="center"/>
          </w:tcPr>
          <w:p w:rsidR="00002783" w:rsidRPr="00086E72" w:rsidRDefault="00002783">
            <w:pPr>
              <w:rPr>
                <w:rFonts w:ascii="宋体" w:cs="宋体"/>
              </w:rPr>
            </w:pPr>
            <w:r w:rsidRPr="00086E72">
              <w:rPr>
                <w:rFonts w:ascii="宋体" w:hAnsi="宋体" w:cs="宋体" w:hint="eastAsia"/>
              </w:rPr>
              <w:t>服务处所</w:t>
            </w:r>
          </w:p>
        </w:tc>
        <w:tc>
          <w:tcPr>
            <w:tcW w:w="3476" w:type="dxa"/>
            <w:gridSpan w:val="20"/>
            <w:tcBorders>
              <w:left w:val="single" w:sz="6" w:space="0" w:color="auto"/>
            </w:tcBorders>
            <w:vAlign w:val="center"/>
          </w:tcPr>
          <w:p w:rsidR="00002783" w:rsidRPr="00086E72" w:rsidRDefault="00002783">
            <w:pPr>
              <w:rPr>
                <w:rFonts w:ascii="宋体" w:cs="宋体"/>
                <w:lang w:eastAsia="en-US"/>
              </w:rPr>
            </w:pPr>
          </w:p>
        </w:tc>
      </w:tr>
      <w:tr w:rsidR="00002783" w:rsidRPr="00086E72">
        <w:trPr>
          <w:trHeight w:val="420"/>
          <w:jc w:val="center"/>
        </w:trPr>
        <w:tc>
          <w:tcPr>
            <w:tcW w:w="1106" w:type="dxa"/>
            <w:gridSpan w:val="2"/>
            <w:tcBorders>
              <w:right w:val="single" w:sz="4" w:space="0" w:color="auto"/>
            </w:tcBorders>
            <w:vAlign w:val="center"/>
          </w:tcPr>
          <w:p w:rsidR="00002783" w:rsidRPr="00086E72" w:rsidRDefault="00002783">
            <w:pPr>
              <w:rPr>
                <w:rFonts w:ascii="宋体" w:cs="宋体"/>
                <w:lang w:eastAsia="en-US"/>
              </w:rPr>
            </w:pPr>
            <w:r w:rsidRPr="00086E72">
              <w:rPr>
                <w:rFonts w:ascii="宋体" w:hAnsi="宋体" w:cs="宋体" w:hint="eastAsia"/>
              </w:rPr>
              <w:t>母</w:t>
            </w:r>
            <w:r w:rsidRPr="00086E72">
              <w:rPr>
                <w:rFonts w:ascii="宋体" w:hAnsi="宋体" w:cs="宋体" w:hint="eastAsia"/>
                <w:lang w:eastAsia="en-US"/>
              </w:rPr>
              <w:t>亲姓名</w:t>
            </w:r>
          </w:p>
        </w:tc>
        <w:tc>
          <w:tcPr>
            <w:tcW w:w="1377" w:type="dxa"/>
            <w:gridSpan w:val="3"/>
            <w:tcBorders>
              <w:left w:val="single" w:sz="4" w:space="0" w:color="auto"/>
            </w:tcBorders>
            <w:vAlign w:val="center"/>
          </w:tcPr>
          <w:p w:rsidR="00002783" w:rsidRPr="00086E72" w:rsidRDefault="00002783">
            <w:pPr>
              <w:rPr>
                <w:rFonts w:ascii="宋体" w:cs="宋体"/>
                <w:lang w:eastAsia="en-US"/>
              </w:rPr>
            </w:pPr>
          </w:p>
        </w:tc>
        <w:tc>
          <w:tcPr>
            <w:tcW w:w="945" w:type="dxa"/>
            <w:tcBorders>
              <w:right w:val="single" w:sz="4" w:space="0" w:color="auto"/>
            </w:tcBorders>
            <w:vAlign w:val="center"/>
          </w:tcPr>
          <w:p w:rsidR="00002783" w:rsidRPr="00086E72" w:rsidRDefault="00002783">
            <w:pPr>
              <w:rPr>
                <w:rFonts w:ascii="宋体" w:cs="宋体"/>
                <w:lang w:eastAsia="en-US"/>
              </w:rPr>
            </w:pPr>
            <w:r w:rsidRPr="00086E72">
              <w:rPr>
                <w:rFonts w:ascii="宋体" w:hAnsi="宋体" w:cs="宋体" w:hint="eastAsia"/>
                <w:lang w:eastAsia="en-US"/>
              </w:rPr>
              <w:t>民</w:t>
            </w:r>
            <w:r w:rsidRPr="00086E72">
              <w:rPr>
                <w:rFonts w:ascii="宋体" w:hAnsi="宋体" w:cs="宋体"/>
              </w:rPr>
              <w:t xml:space="preserve">  </w:t>
            </w:r>
            <w:r w:rsidRPr="00086E72">
              <w:rPr>
                <w:rFonts w:ascii="宋体" w:hAnsi="宋体" w:cs="宋体" w:hint="eastAsia"/>
                <w:lang w:eastAsia="en-US"/>
              </w:rPr>
              <w:t>族</w:t>
            </w:r>
          </w:p>
        </w:tc>
        <w:tc>
          <w:tcPr>
            <w:tcW w:w="1140" w:type="dxa"/>
            <w:gridSpan w:val="5"/>
            <w:tcBorders>
              <w:left w:val="single" w:sz="4" w:space="0" w:color="auto"/>
              <w:right w:val="single" w:sz="4" w:space="0" w:color="auto"/>
            </w:tcBorders>
            <w:vAlign w:val="center"/>
          </w:tcPr>
          <w:p w:rsidR="00002783" w:rsidRPr="00086E72" w:rsidRDefault="00002783">
            <w:pPr>
              <w:rPr>
                <w:rFonts w:ascii="宋体" w:cs="宋体"/>
                <w:lang w:eastAsia="en-US"/>
              </w:rPr>
            </w:pPr>
          </w:p>
        </w:tc>
        <w:tc>
          <w:tcPr>
            <w:tcW w:w="1292" w:type="dxa"/>
            <w:gridSpan w:val="6"/>
            <w:tcBorders>
              <w:left w:val="single" w:sz="4" w:space="0" w:color="auto"/>
              <w:right w:val="single" w:sz="6" w:space="0" w:color="auto"/>
            </w:tcBorders>
            <w:vAlign w:val="center"/>
          </w:tcPr>
          <w:p w:rsidR="00002783" w:rsidRPr="00086E72" w:rsidRDefault="00002783">
            <w:pPr>
              <w:jc w:val="center"/>
              <w:rPr>
                <w:rFonts w:ascii="宋体" w:cs="宋体"/>
              </w:rPr>
            </w:pPr>
            <w:r w:rsidRPr="00086E72">
              <w:rPr>
                <w:rFonts w:ascii="宋体" w:hAnsi="宋体" w:cs="宋体" w:hint="eastAsia"/>
              </w:rPr>
              <w:t>身份证号码</w:t>
            </w: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5"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gridSpan w:val="2"/>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250" w:type="dxa"/>
            <w:tcBorders>
              <w:left w:val="single" w:sz="6" w:space="0" w:color="auto"/>
            </w:tcBorders>
            <w:vAlign w:val="center"/>
          </w:tcPr>
          <w:p w:rsidR="00002783" w:rsidRPr="00086E72" w:rsidRDefault="00002783">
            <w:pPr>
              <w:rPr>
                <w:rFonts w:ascii="宋体" w:cs="宋体"/>
                <w:lang w:eastAsia="en-US"/>
              </w:rPr>
            </w:pPr>
          </w:p>
        </w:tc>
        <w:tc>
          <w:tcPr>
            <w:tcW w:w="476" w:type="dxa"/>
            <w:gridSpan w:val="2"/>
            <w:tcBorders>
              <w:left w:val="single" w:sz="6" w:space="0" w:color="auto"/>
            </w:tcBorders>
            <w:vAlign w:val="center"/>
          </w:tcPr>
          <w:p w:rsidR="00002783" w:rsidRPr="00086E72" w:rsidRDefault="00002783">
            <w:pPr>
              <w:rPr>
                <w:rFonts w:ascii="宋体" w:cs="宋体"/>
                <w:lang w:eastAsia="en-US"/>
              </w:rPr>
            </w:pPr>
          </w:p>
        </w:tc>
      </w:tr>
      <w:tr w:rsidR="00002783" w:rsidRPr="00086E72">
        <w:trPr>
          <w:trHeight w:val="420"/>
          <w:jc w:val="center"/>
        </w:trPr>
        <w:tc>
          <w:tcPr>
            <w:tcW w:w="1106" w:type="dxa"/>
            <w:gridSpan w:val="2"/>
            <w:tcBorders>
              <w:right w:val="single" w:sz="4" w:space="0" w:color="auto"/>
            </w:tcBorders>
            <w:vAlign w:val="center"/>
          </w:tcPr>
          <w:p w:rsidR="00002783" w:rsidRPr="00086E72" w:rsidRDefault="00002783">
            <w:pPr>
              <w:rPr>
                <w:rFonts w:ascii="宋体" w:cs="宋体"/>
              </w:rPr>
            </w:pPr>
            <w:r w:rsidRPr="00086E72">
              <w:rPr>
                <w:rFonts w:ascii="宋体" w:hAnsi="宋体" w:cs="宋体" w:hint="eastAsia"/>
              </w:rPr>
              <w:t>住</w:t>
            </w:r>
            <w:r w:rsidRPr="00086E72">
              <w:rPr>
                <w:rFonts w:ascii="宋体" w:hAnsi="宋体" w:cs="宋体"/>
              </w:rPr>
              <w:t xml:space="preserve">   </w:t>
            </w:r>
            <w:r w:rsidRPr="00086E72">
              <w:rPr>
                <w:rFonts w:ascii="宋体" w:hAnsi="宋体" w:cs="宋体" w:hint="eastAsia"/>
              </w:rPr>
              <w:t>址</w:t>
            </w:r>
          </w:p>
        </w:tc>
        <w:tc>
          <w:tcPr>
            <w:tcW w:w="4754" w:type="dxa"/>
            <w:gridSpan w:val="15"/>
            <w:tcBorders>
              <w:left w:val="single" w:sz="4" w:space="0" w:color="auto"/>
              <w:right w:val="single" w:sz="6" w:space="0" w:color="auto"/>
            </w:tcBorders>
            <w:vAlign w:val="center"/>
          </w:tcPr>
          <w:p w:rsidR="00002783" w:rsidRPr="00086E72" w:rsidRDefault="00002783">
            <w:pPr>
              <w:jc w:val="center"/>
              <w:rPr>
                <w:rFonts w:ascii="宋体" w:cs="宋体"/>
              </w:rPr>
            </w:pPr>
          </w:p>
        </w:tc>
        <w:tc>
          <w:tcPr>
            <w:tcW w:w="1255" w:type="dxa"/>
            <w:gridSpan w:val="10"/>
            <w:tcBorders>
              <w:left w:val="single" w:sz="6" w:space="0" w:color="auto"/>
            </w:tcBorders>
            <w:vAlign w:val="center"/>
          </w:tcPr>
          <w:p w:rsidR="00002783" w:rsidRPr="00086E72" w:rsidRDefault="00002783">
            <w:pPr>
              <w:rPr>
                <w:rFonts w:ascii="宋体" w:cs="宋体"/>
              </w:rPr>
            </w:pPr>
            <w:r w:rsidRPr="00086E72">
              <w:rPr>
                <w:rFonts w:ascii="宋体" w:hAnsi="宋体" w:cs="宋体" w:hint="eastAsia"/>
              </w:rPr>
              <w:t>服务处所</w:t>
            </w:r>
          </w:p>
        </w:tc>
        <w:tc>
          <w:tcPr>
            <w:tcW w:w="3476" w:type="dxa"/>
            <w:gridSpan w:val="20"/>
            <w:tcBorders>
              <w:left w:val="single" w:sz="6" w:space="0" w:color="auto"/>
            </w:tcBorders>
            <w:vAlign w:val="center"/>
          </w:tcPr>
          <w:p w:rsidR="00002783" w:rsidRPr="00086E72" w:rsidRDefault="00002783">
            <w:pPr>
              <w:rPr>
                <w:rFonts w:ascii="宋体" w:cs="宋体"/>
                <w:lang w:eastAsia="en-US"/>
              </w:rPr>
            </w:pPr>
          </w:p>
        </w:tc>
      </w:tr>
      <w:tr w:rsidR="00002783" w:rsidRPr="00086E72">
        <w:trPr>
          <w:trHeight w:val="420"/>
          <w:jc w:val="center"/>
        </w:trPr>
        <w:tc>
          <w:tcPr>
            <w:tcW w:w="4166" w:type="dxa"/>
            <w:gridSpan w:val="8"/>
            <w:tcBorders>
              <w:right w:val="single" w:sz="6" w:space="0" w:color="auto"/>
            </w:tcBorders>
            <w:vAlign w:val="center"/>
          </w:tcPr>
          <w:p w:rsidR="00002783" w:rsidRPr="00086E72" w:rsidRDefault="00002783">
            <w:pPr>
              <w:rPr>
                <w:rFonts w:ascii="宋体" w:cs="宋体"/>
              </w:rPr>
            </w:pPr>
            <w:r w:rsidRPr="00086E72">
              <w:rPr>
                <w:rFonts w:ascii="宋体" w:hAnsi="宋体" w:cs="宋体" w:hint="eastAsia"/>
              </w:rPr>
              <w:t>是否变更过民族成份</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tc>
        <w:tc>
          <w:tcPr>
            <w:tcW w:w="6425" w:type="dxa"/>
            <w:gridSpan w:val="39"/>
            <w:tcBorders>
              <w:left w:val="single" w:sz="6" w:space="0" w:color="auto"/>
            </w:tcBorders>
            <w:vAlign w:val="center"/>
          </w:tcPr>
          <w:p w:rsidR="00002783" w:rsidRPr="00086E72" w:rsidRDefault="00002783">
            <w:pPr>
              <w:rPr>
                <w:rFonts w:ascii="宋体" w:cs="宋体"/>
              </w:rPr>
            </w:pPr>
            <w:r w:rsidRPr="00086E72">
              <w:rPr>
                <w:rFonts w:ascii="宋体" w:hAnsi="宋体" w:cs="宋体" w:hint="eastAsia"/>
              </w:rPr>
              <w:t>户口是否由散居区或少数民族人口过半县迁入聚居区</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□否</w:t>
            </w:r>
          </w:p>
          <w:p w:rsidR="00002783" w:rsidRPr="00086E72" w:rsidRDefault="00002783">
            <w:pPr>
              <w:rPr>
                <w:rFonts w:ascii="宋体" w:cs="宋体"/>
              </w:rPr>
            </w:pPr>
            <w:r w:rsidRPr="00086E72">
              <w:rPr>
                <w:rFonts w:ascii="宋体" w:hAnsi="宋体" w:cs="宋体" w:hint="eastAsia"/>
              </w:rPr>
              <w:t>户口是否由散居区迁入少数民族人口过半县</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□否</w:t>
            </w:r>
          </w:p>
        </w:tc>
      </w:tr>
      <w:tr w:rsidR="00002783" w:rsidRPr="00086E72">
        <w:trPr>
          <w:trHeight w:val="1313"/>
          <w:jc w:val="center"/>
        </w:trPr>
        <w:tc>
          <w:tcPr>
            <w:tcW w:w="453" w:type="dxa"/>
            <w:vAlign w:val="center"/>
          </w:tcPr>
          <w:p w:rsidR="00002783" w:rsidRPr="00086E72" w:rsidRDefault="00002783">
            <w:pPr>
              <w:rPr>
                <w:rFonts w:ascii="宋体" w:cs="宋体"/>
                <w:lang w:eastAsia="en-US"/>
              </w:rPr>
            </w:pPr>
            <w:r w:rsidRPr="00086E72">
              <w:rPr>
                <w:rFonts w:ascii="宋体" w:hAnsi="宋体" w:cs="宋体" w:hint="eastAsia"/>
                <w:lang w:eastAsia="en-US"/>
              </w:rPr>
              <w:t>责任承诺</w:t>
            </w:r>
          </w:p>
        </w:tc>
        <w:tc>
          <w:tcPr>
            <w:tcW w:w="10138" w:type="dxa"/>
            <w:gridSpan w:val="46"/>
          </w:tcPr>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我们已熟知国家和省对高考弄虚作假的处理规定（对不符合有关规定，弄虚作假骗取民族优惠资格或民族优惠加分的，一律取消高考或录取资格，已被高校录取的，一律取消入学资格或学籍，退回原籍，并严肃处理有关当事人），对以上填报内容及提供审核资料的真实性、有效性负责，如有虚假，愿承担一切后果。</w:t>
            </w:r>
          </w:p>
          <w:p w:rsidR="00002783" w:rsidRPr="00086E72" w:rsidRDefault="00002783">
            <w:pPr>
              <w:rPr>
                <w:rFonts w:ascii="宋体" w:cs="宋体"/>
              </w:rPr>
            </w:pPr>
          </w:p>
          <w:p w:rsidR="00002783" w:rsidRPr="00086E72" w:rsidRDefault="00002783">
            <w:pPr>
              <w:rPr>
                <w:rFonts w:ascii="宋体" w:cs="宋体"/>
              </w:rPr>
            </w:pPr>
            <w:r w:rsidRPr="00086E72">
              <w:rPr>
                <w:rFonts w:ascii="宋体" w:hAnsi="宋体" w:cs="宋体" w:hint="eastAsia"/>
              </w:rPr>
              <w:t>考生签字：</w:t>
            </w:r>
            <w:r w:rsidRPr="00086E72">
              <w:rPr>
                <w:rFonts w:ascii="宋体" w:hAnsi="宋体" w:cs="宋体"/>
              </w:rPr>
              <w:t xml:space="preserve">                                    </w:t>
            </w:r>
            <w:r w:rsidRPr="00086E72">
              <w:rPr>
                <w:rFonts w:ascii="宋体" w:hAnsi="宋体" w:cs="宋体" w:hint="eastAsia"/>
              </w:rPr>
              <w:t>家长签字：</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r w:rsidRPr="00086E72">
              <w:rPr>
                <w:rFonts w:ascii="宋体" w:hAnsi="宋体" w:cs="宋体"/>
              </w:rPr>
              <w:t xml:space="preserve">                              </w:t>
            </w: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p>
        </w:tc>
      </w:tr>
      <w:tr w:rsidR="00002783" w:rsidRPr="00086E72">
        <w:trPr>
          <w:cantSplit/>
          <w:trHeight w:val="3231"/>
          <w:jc w:val="center"/>
        </w:trPr>
        <w:tc>
          <w:tcPr>
            <w:tcW w:w="453" w:type="dxa"/>
            <w:tcBorders>
              <w:bottom w:val="single" w:sz="4" w:space="0" w:color="auto"/>
            </w:tcBorders>
            <w:vAlign w:val="center"/>
          </w:tcPr>
          <w:p w:rsidR="00002783" w:rsidRPr="00086E72" w:rsidRDefault="00002783">
            <w:pPr>
              <w:rPr>
                <w:rFonts w:ascii="宋体" w:cs="宋体"/>
              </w:rPr>
            </w:pPr>
            <w:r w:rsidRPr="00086E72">
              <w:rPr>
                <w:rFonts w:ascii="宋体" w:hAnsi="宋体" w:cs="宋体" w:hint="eastAsia"/>
              </w:rPr>
              <w:t>户口所在地派出所及县级公安部门意见</w:t>
            </w:r>
          </w:p>
        </w:tc>
        <w:tc>
          <w:tcPr>
            <w:tcW w:w="10138" w:type="dxa"/>
            <w:gridSpan w:val="46"/>
            <w:tcBorders>
              <w:bottom w:val="single" w:sz="6" w:space="0" w:color="auto"/>
            </w:tcBorders>
          </w:tcPr>
          <w:p w:rsidR="00002783" w:rsidRPr="00086E72" w:rsidRDefault="00002783">
            <w:pPr>
              <w:rPr>
                <w:rFonts w:ascii="宋体" w:cs="宋体"/>
              </w:rPr>
            </w:pPr>
            <w:r w:rsidRPr="00086E72">
              <w:rPr>
                <w:rFonts w:ascii="宋体" w:hAnsi="宋体" w:cs="宋体"/>
              </w:rPr>
              <w:t>1</w:t>
            </w:r>
            <w:r w:rsidRPr="00086E72">
              <w:rPr>
                <w:rFonts w:ascii="宋体" w:hAnsi="宋体" w:cs="宋体" w:hint="eastAsia"/>
              </w:rPr>
              <w:t>、考生所填报的户籍信息是否属实</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pPr>
              <w:rPr>
                <w:rFonts w:ascii="宋体" w:cs="宋体"/>
              </w:rPr>
            </w:pPr>
            <w:r w:rsidRPr="00086E72">
              <w:rPr>
                <w:rFonts w:ascii="宋体" w:hAnsi="宋体" w:cs="宋体"/>
              </w:rPr>
              <w:t>2</w:t>
            </w:r>
            <w:r w:rsidRPr="00086E72">
              <w:rPr>
                <w:rFonts w:ascii="宋体" w:hAnsi="宋体" w:cs="宋体" w:hint="eastAsia"/>
              </w:rPr>
              <w:t>、考生是否变更过民族成份</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是（变更时间</w:t>
            </w:r>
            <w:r w:rsidRPr="00086E72">
              <w:rPr>
                <w:rFonts w:ascii="宋体" w:hAnsi="宋体" w:cs="宋体"/>
                <w:u w:val="single"/>
              </w:rPr>
              <w:t xml:space="preserve">       </w:t>
            </w:r>
            <w:r w:rsidRPr="00086E72">
              <w:rPr>
                <w:rFonts w:ascii="宋体" w:hAnsi="宋体" w:cs="宋体" w:hint="eastAsia"/>
              </w:rPr>
              <w:t>年</w:t>
            </w:r>
            <w:r w:rsidRPr="00086E72">
              <w:rPr>
                <w:rFonts w:ascii="宋体" w:hAnsi="宋体" w:cs="宋体"/>
                <w:u w:val="single"/>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002783">
            <w:pPr>
              <w:tabs>
                <w:tab w:val="left" w:pos="8728"/>
              </w:tabs>
              <w:ind w:firstLineChars="147" w:firstLine="31680"/>
              <w:rPr>
                <w:rFonts w:ascii="宋体" w:cs="宋体"/>
              </w:rPr>
            </w:pPr>
            <w:r w:rsidRPr="00086E72">
              <w:rPr>
                <w:rFonts w:ascii="宋体" w:hAnsi="宋体" w:cs="宋体" w:hint="eastAsia"/>
              </w:rPr>
              <w:t>变更民族成份有无民族工作部门审批手续</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有</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没有</w:t>
            </w:r>
          </w:p>
          <w:p w:rsidR="00002783" w:rsidRPr="00086E72" w:rsidRDefault="00002783">
            <w:pPr>
              <w:rPr>
                <w:rFonts w:ascii="宋体" w:cs="宋体"/>
              </w:rPr>
            </w:pPr>
            <w:r w:rsidRPr="00086E72">
              <w:rPr>
                <w:rFonts w:ascii="宋体" w:hAnsi="宋体" w:cs="宋体"/>
              </w:rPr>
              <w:t>3</w:t>
            </w:r>
            <w:r w:rsidRPr="00086E72">
              <w:rPr>
                <w:rFonts w:ascii="宋体" w:hAnsi="宋体" w:cs="宋体" w:hint="eastAsia"/>
              </w:rPr>
              <w:t>、</w:t>
            </w:r>
            <w:r w:rsidRPr="00086E72">
              <w:rPr>
                <w:rFonts w:ascii="宋体" w:hAnsi="宋体" w:cs="宋体"/>
              </w:rPr>
              <w:t>2005</w:t>
            </w:r>
            <w:r w:rsidRPr="00086E72">
              <w:rPr>
                <w:rFonts w:ascii="宋体" w:hAnsi="宋体" w:cs="宋体" w:hint="eastAsia"/>
              </w:rPr>
              <w:t>年</w:t>
            </w:r>
            <w:r w:rsidRPr="00086E72">
              <w:rPr>
                <w:rFonts w:ascii="宋体" w:hAnsi="宋体" w:cs="宋体"/>
              </w:rPr>
              <w:t>1</w:t>
            </w:r>
            <w:r w:rsidRPr="00086E72">
              <w:rPr>
                <w:rFonts w:ascii="宋体" w:hAnsi="宋体" w:cs="宋体" w:hint="eastAsia"/>
              </w:rPr>
              <w:t>月</w:t>
            </w:r>
            <w:r w:rsidRPr="00086E72">
              <w:rPr>
                <w:rFonts w:ascii="宋体" w:hAnsi="宋体" w:cs="宋体"/>
              </w:rPr>
              <w:t>1</w:t>
            </w:r>
            <w:r w:rsidRPr="00086E72">
              <w:rPr>
                <w:rFonts w:ascii="宋体" w:hAnsi="宋体" w:cs="宋体" w:hint="eastAsia"/>
              </w:rPr>
              <w:t>日以后，考生户口是否由散居区或少数民族人口过半县迁入聚居区</w:t>
            </w:r>
            <w:r w:rsidRPr="00086E72">
              <w:rPr>
                <w:rFonts w:ascii="宋体" w:hAnsi="宋体" w:cs="宋体"/>
              </w:rPr>
              <w:t xml:space="preserve"> </w:t>
            </w:r>
            <w:r w:rsidRPr="00086E72">
              <w:rPr>
                <w:rFonts w:ascii="宋体" w:hAnsi="宋体" w:cs="宋体"/>
                <w:spacing w:val="-20"/>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pPr>
              <w:rPr>
                <w:rFonts w:ascii="宋体" w:cs="宋体"/>
              </w:rPr>
            </w:pPr>
            <w:r w:rsidRPr="00086E72">
              <w:rPr>
                <w:rFonts w:ascii="宋体" w:hAnsi="宋体" w:cs="宋体"/>
              </w:rPr>
              <w:t xml:space="preserve">   2005</w:t>
            </w:r>
            <w:r w:rsidRPr="00086E72">
              <w:rPr>
                <w:rFonts w:ascii="宋体" w:hAnsi="宋体" w:cs="宋体" w:hint="eastAsia"/>
              </w:rPr>
              <w:t>年</w:t>
            </w:r>
            <w:r w:rsidRPr="00086E72">
              <w:rPr>
                <w:rFonts w:ascii="宋体" w:hAnsi="宋体" w:cs="宋体"/>
              </w:rPr>
              <w:t>1</w:t>
            </w:r>
            <w:r w:rsidRPr="00086E72">
              <w:rPr>
                <w:rFonts w:ascii="宋体" w:hAnsi="宋体" w:cs="宋体" w:hint="eastAsia"/>
              </w:rPr>
              <w:t>月</w:t>
            </w:r>
            <w:r w:rsidRPr="00086E72">
              <w:rPr>
                <w:rFonts w:ascii="宋体" w:hAnsi="宋体" w:cs="宋体"/>
              </w:rPr>
              <w:t>1</w:t>
            </w:r>
            <w:r w:rsidRPr="00086E72">
              <w:rPr>
                <w:rFonts w:ascii="宋体" w:hAnsi="宋体" w:cs="宋体" w:hint="eastAsia"/>
              </w:rPr>
              <w:t>日以后，考生户口是否由散居区迁入少数民族人口过半县</w:t>
            </w:r>
            <w:r w:rsidRPr="00086E72">
              <w:rPr>
                <w:rFonts w:ascii="宋体" w:hAnsi="宋体" w:cs="宋体"/>
              </w:rPr>
              <w:t xml:space="preserve"> </w:t>
            </w:r>
            <w:r w:rsidRPr="00086E72">
              <w:rPr>
                <w:rFonts w:ascii="宋体" w:hAnsi="宋体" w:cs="宋体"/>
                <w:spacing w:val="-20"/>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002783">
            <w:pPr>
              <w:ind w:firstLineChars="147" w:firstLine="31680"/>
              <w:rPr>
                <w:rFonts w:ascii="宋体" w:cs="宋体"/>
              </w:rPr>
            </w:pPr>
            <w:r w:rsidRPr="00086E72">
              <w:rPr>
                <w:rFonts w:ascii="宋体" w:hAnsi="宋体" w:cs="宋体" w:hint="eastAsia"/>
              </w:rPr>
              <w:t>是否随父或母由散居区或少数民族人口过半县正常迁入聚居区或由散居区正常迁入少数民族人口过半县并满三年（核算到高考当年</w:t>
            </w:r>
            <w:r w:rsidRPr="00086E72">
              <w:rPr>
                <w:rFonts w:ascii="宋体" w:hAnsi="宋体" w:cs="宋体"/>
              </w:rPr>
              <w:t>9</w:t>
            </w:r>
            <w:r w:rsidRPr="00086E72">
              <w:rPr>
                <w:rFonts w:ascii="宋体" w:hAnsi="宋体" w:cs="宋体" w:hint="eastAsia"/>
              </w:rPr>
              <w:t>月</w:t>
            </w:r>
            <w:r w:rsidRPr="00086E72">
              <w:rPr>
                <w:rFonts w:ascii="宋体" w:hAnsi="宋体" w:cs="宋体"/>
              </w:rPr>
              <w:t>1</w:t>
            </w:r>
            <w:r w:rsidRPr="00086E72">
              <w:rPr>
                <w:rFonts w:ascii="宋体" w:hAnsi="宋体" w:cs="宋体" w:hint="eastAsia"/>
              </w:rPr>
              <w:t>日止，以下同）</w:t>
            </w:r>
          </w:p>
          <w:p w:rsidR="00002783" w:rsidRPr="00086E72" w:rsidRDefault="00002783" w:rsidP="00002783">
            <w:pPr>
              <w:tabs>
                <w:tab w:val="left" w:pos="7985"/>
              </w:tabs>
              <w:ind w:firstLineChars="2245" w:firstLine="31680"/>
              <w:rPr>
                <w:rFonts w:ascii="宋体" w:cs="宋体"/>
              </w:rPr>
            </w:pP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是（迁移时间</w:t>
            </w:r>
            <w:r w:rsidRPr="00086E72">
              <w:rPr>
                <w:rFonts w:ascii="宋体" w:hAnsi="宋体" w:cs="宋体"/>
                <w:u w:val="single"/>
              </w:rPr>
              <w:t xml:space="preserve">       </w:t>
            </w:r>
            <w:r w:rsidRPr="00086E72">
              <w:rPr>
                <w:rFonts w:ascii="宋体" w:hAnsi="宋体" w:cs="宋体" w:hint="eastAsia"/>
              </w:rPr>
              <w:t>年</w:t>
            </w:r>
            <w:r w:rsidRPr="00086E72">
              <w:rPr>
                <w:rFonts w:ascii="宋体" w:hAnsi="宋体" w:cs="宋体"/>
                <w:u w:val="single"/>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002783">
            <w:pPr>
              <w:ind w:leftChars="150" w:left="31680" w:hangingChars="435" w:firstLine="31680"/>
              <w:rPr>
                <w:rFonts w:ascii="宋体" w:cs="宋体"/>
              </w:rPr>
            </w:pPr>
            <w:r w:rsidRPr="00086E72">
              <w:rPr>
                <w:rFonts w:ascii="宋体" w:hAnsi="宋体" w:cs="宋体" w:hint="eastAsia"/>
              </w:rPr>
              <w:t>迁移轨迹：由</w:t>
            </w:r>
            <w:r w:rsidRPr="00086E72">
              <w:rPr>
                <w:rFonts w:ascii="宋体" w:hAnsi="宋体" w:cs="宋体"/>
                <w:u w:val="single"/>
              </w:rPr>
              <w:t xml:space="preserve">             </w:t>
            </w:r>
            <w:r w:rsidRPr="00086E72">
              <w:rPr>
                <w:rFonts w:ascii="宋体" w:hAnsi="宋体" w:cs="宋体" w:hint="eastAsia"/>
              </w:rPr>
              <w:t>县（区）</w:t>
            </w:r>
            <w:r w:rsidRPr="00086E72">
              <w:rPr>
                <w:rFonts w:ascii="宋体" w:hAnsi="宋体" w:cs="宋体"/>
                <w:u w:val="single"/>
              </w:rPr>
              <w:t xml:space="preserve">         </w:t>
            </w:r>
            <w:r w:rsidRPr="00086E72">
              <w:rPr>
                <w:rFonts w:ascii="宋体" w:hAnsi="宋体" w:cs="宋体" w:hint="eastAsia"/>
              </w:rPr>
              <w:t>乡（镇），经</w:t>
            </w:r>
            <w:r w:rsidRPr="00086E72">
              <w:rPr>
                <w:rFonts w:ascii="宋体" w:hAnsi="宋体" w:cs="宋体"/>
                <w:u w:val="single"/>
              </w:rPr>
              <w:t xml:space="preserve">             </w:t>
            </w:r>
            <w:r w:rsidRPr="00086E72">
              <w:rPr>
                <w:rFonts w:ascii="宋体" w:hAnsi="宋体" w:cs="宋体" w:hint="eastAsia"/>
              </w:rPr>
              <w:t>县（区）</w:t>
            </w:r>
            <w:r w:rsidRPr="00086E72">
              <w:rPr>
                <w:rFonts w:ascii="宋体" w:hAnsi="宋体" w:cs="宋体"/>
                <w:u w:val="single"/>
              </w:rPr>
              <w:t xml:space="preserve">         </w:t>
            </w:r>
            <w:r w:rsidRPr="00086E72">
              <w:rPr>
                <w:rFonts w:ascii="宋体" w:hAnsi="宋体" w:cs="宋体" w:hint="eastAsia"/>
              </w:rPr>
              <w:t>乡（镇），迁往</w:t>
            </w:r>
            <w:r w:rsidRPr="00086E72">
              <w:rPr>
                <w:rFonts w:ascii="宋体" w:hAnsi="宋体" w:cs="宋体"/>
                <w:u w:val="single"/>
              </w:rPr>
              <w:t xml:space="preserve">           </w:t>
            </w:r>
            <w:r w:rsidRPr="00086E72">
              <w:rPr>
                <w:rFonts w:ascii="宋体" w:hAnsi="宋体" w:cs="宋体" w:hint="eastAsia"/>
              </w:rPr>
              <w:t>县（区）</w:t>
            </w:r>
            <w:r w:rsidRPr="00086E72">
              <w:rPr>
                <w:rFonts w:ascii="宋体" w:hAnsi="宋体" w:cs="宋体"/>
                <w:u w:val="single"/>
              </w:rPr>
              <w:t xml:space="preserve">        </w:t>
            </w:r>
            <w:r w:rsidRPr="00086E72">
              <w:rPr>
                <w:rFonts w:ascii="宋体" w:hAnsi="宋体" w:cs="宋体" w:hint="eastAsia"/>
              </w:rPr>
              <w:t>乡（镇）。</w:t>
            </w:r>
          </w:p>
          <w:p w:rsidR="00002783" w:rsidRPr="00086E72" w:rsidRDefault="00002783">
            <w:pPr>
              <w:rPr>
                <w:rFonts w:ascii="宋体" w:cs="宋体"/>
                <w:b/>
                <w:bCs/>
              </w:rPr>
            </w:pPr>
            <w:r w:rsidRPr="00086E72">
              <w:rPr>
                <w:rFonts w:ascii="宋体" w:hAnsi="宋体" w:cs="宋体"/>
              </w:rPr>
              <w:t>4</w:t>
            </w:r>
            <w:r w:rsidRPr="00086E72">
              <w:rPr>
                <w:rFonts w:ascii="宋体" w:hAnsi="宋体" w:cs="宋体" w:hint="eastAsia"/>
              </w:rPr>
              <w:t>、考生户口是否因乡镇区划调整由非民族乡并入民族乡</w:t>
            </w:r>
            <w:r w:rsidRPr="00086E72">
              <w:rPr>
                <w:rFonts w:ascii="宋体" w:hAnsi="宋体" w:cs="宋体"/>
              </w:rPr>
              <w:t xml:space="preserve">               </w:t>
            </w:r>
            <w:r w:rsidRPr="00086E72">
              <w:rPr>
                <w:rFonts w:ascii="宋体" w:hAnsi="宋体" w:cs="宋体"/>
                <w:spacing w:val="-20"/>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002783">
            <w:pPr>
              <w:ind w:leftChars="150" w:left="31680" w:hangingChars="435" w:firstLine="31680"/>
              <w:rPr>
                <w:rFonts w:ascii="宋体" w:cs="宋体"/>
              </w:rPr>
            </w:pPr>
            <w:r w:rsidRPr="00086E72">
              <w:rPr>
                <w:rFonts w:ascii="宋体" w:hAnsi="宋体" w:cs="宋体" w:hint="eastAsia"/>
              </w:rPr>
              <w:t>并入轨迹：由</w:t>
            </w:r>
            <w:r w:rsidRPr="00086E72">
              <w:rPr>
                <w:rFonts w:ascii="宋体" w:hAnsi="宋体" w:cs="宋体"/>
                <w:u w:val="single"/>
              </w:rPr>
              <w:t xml:space="preserve">             </w:t>
            </w:r>
            <w:r w:rsidRPr="00086E72">
              <w:rPr>
                <w:rFonts w:ascii="宋体" w:hAnsi="宋体" w:cs="宋体" w:hint="eastAsia"/>
              </w:rPr>
              <w:t>县（区）</w:t>
            </w:r>
            <w:r w:rsidRPr="00086E72">
              <w:rPr>
                <w:rFonts w:ascii="宋体" w:hAnsi="宋体" w:cs="宋体"/>
                <w:u w:val="single"/>
              </w:rPr>
              <w:t xml:space="preserve">         </w:t>
            </w:r>
            <w:r w:rsidRPr="00086E72">
              <w:rPr>
                <w:rFonts w:ascii="宋体" w:hAnsi="宋体" w:cs="宋体" w:hint="eastAsia"/>
              </w:rPr>
              <w:t>乡（镇）</w:t>
            </w:r>
            <w:r w:rsidRPr="00086E72">
              <w:rPr>
                <w:rFonts w:ascii="宋体" w:hAnsi="宋体" w:cs="宋体"/>
                <w:u w:val="single"/>
              </w:rPr>
              <w:t xml:space="preserve">         </w:t>
            </w:r>
            <w:r w:rsidRPr="00086E72">
              <w:rPr>
                <w:rFonts w:ascii="宋体" w:hAnsi="宋体" w:cs="宋体" w:hint="eastAsia"/>
              </w:rPr>
              <w:t>村，并入</w:t>
            </w:r>
            <w:r w:rsidRPr="00086E72">
              <w:rPr>
                <w:rFonts w:ascii="宋体" w:hAnsi="宋体" w:cs="宋体"/>
                <w:u w:val="single"/>
              </w:rPr>
              <w:t xml:space="preserve">           </w:t>
            </w:r>
            <w:r w:rsidRPr="00086E72">
              <w:rPr>
                <w:rFonts w:ascii="宋体" w:hAnsi="宋体" w:cs="宋体" w:hint="eastAsia"/>
              </w:rPr>
              <w:t>县（区）</w:t>
            </w:r>
            <w:r w:rsidRPr="00086E72">
              <w:rPr>
                <w:rFonts w:ascii="宋体" w:hAnsi="宋体" w:cs="宋体"/>
                <w:u w:val="single"/>
              </w:rPr>
              <w:t xml:space="preserve">        </w:t>
            </w:r>
            <w:r w:rsidRPr="00086E72">
              <w:rPr>
                <w:rFonts w:ascii="宋体" w:hAnsi="宋体" w:cs="宋体" w:hint="eastAsia"/>
              </w:rPr>
              <w:t>乡（镇）</w:t>
            </w:r>
            <w:r w:rsidRPr="00086E72">
              <w:rPr>
                <w:rFonts w:ascii="宋体" w:hAnsi="宋体" w:cs="宋体"/>
                <w:u w:val="single"/>
              </w:rPr>
              <w:t xml:space="preserve">         </w:t>
            </w:r>
            <w:r w:rsidRPr="00086E72">
              <w:rPr>
                <w:rFonts w:ascii="宋体" w:hAnsi="宋体" w:cs="宋体" w:hint="eastAsia"/>
              </w:rPr>
              <w:t>村。</w:t>
            </w:r>
          </w:p>
          <w:p w:rsidR="00002783" w:rsidRPr="00086E72" w:rsidRDefault="00002783">
            <w:pPr>
              <w:rPr>
                <w:rFonts w:ascii="宋体" w:cs="宋体"/>
              </w:rPr>
            </w:pPr>
            <w:r w:rsidRPr="00086E72">
              <w:rPr>
                <w:rFonts w:ascii="宋体" w:hAnsi="宋体" w:cs="宋体"/>
              </w:rPr>
              <w:t>5</w:t>
            </w:r>
            <w:r w:rsidRPr="00086E72">
              <w:rPr>
                <w:rFonts w:ascii="宋体" w:hAnsi="宋体" w:cs="宋体" w:hint="eastAsia"/>
              </w:rPr>
              <w:t>、考生是否按规定正常补录上户</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002783">
            <w:pPr>
              <w:ind w:firstLineChars="147" w:firstLine="31680"/>
              <w:rPr>
                <w:rFonts w:ascii="宋体" w:cs="宋体"/>
              </w:rPr>
            </w:pPr>
            <w:r w:rsidRPr="00086E72">
              <w:rPr>
                <w:rFonts w:ascii="宋体" w:hAnsi="宋体" w:cs="宋体" w:hint="eastAsia"/>
              </w:rPr>
              <w:t>父母户籍是否在聚居区满三年</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002783">
            <w:pPr>
              <w:ind w:firstLineChars="147" w:firstLine="31680"/>
              <w:rPr>
                <w:rFonts w:ascii="宋体" w:cs="宋体"/>
              </w:rPr>
            </w:pPr>
            <w:r w:rsidRPr="00086E72">
              <w:rPr>
                <w:rFonts w:ascii="宋体" w:hAnsi="宋体" w:cs="宋体" w:hint="eastAsia"/>
              </w:rPr>
              <w:t>父母户籍是否在少数民族人口过半县满三年</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002783">
            <w:pPr>
              <w:ind w:leftChars="-6" w:left="31680" w:hangingChars="299" w:firstLine="31680"/>
              <w:rPr>
                <w:rFonts w:ascii="宋体" w:hAnsi="宋体" w:cs="宋体"/>
              </w:rPr>
            </w:pPr>
            <w:r w:rsidRPr="00086E72">
              <w:rPr>
                <w:rFonts w:ascii="宋体" w:hAnsi="宋体" w:cs="宋体" w:hint="eastAsia"/>
              </w:rPr>
              <w:t>派出所经办人（签名）</w:t>
            </w:r>
            <w:r w:rsidRPr="00086E72">
              <w:rPr>
                <w:rFonts w:ascii="宋体" w:hAnsi="宋体" w:cs="宋体"/>
              </w:rPr>
              <w:t xml:space="preserve">                         </w:t>
            </w:r>
            <w:r w:rsidRPr="00086E72">
              <w:rPr>
                <w:rFonts w:ascii="宋体" w:hAnsi="宋体" w:cs="宋体" w:hint="eastAsia"/>
              </w:rPr>
              <w:t>县级公安部门经办人（签名）</w:t>
            </w:r>
            <w:r w:rsidRPr="00086E72">
              <w:rPr>
                <w:rFonts w:ascii="宋体" w:hAnsi="宋体" w:cs="宋体"/>
              </w:rPr>
              <w:t xml:space="preserve">     </w:t>
            </w:r>
          </w:p>
          <w:p w:rsidR="00002783" w:rsidRPr="00086E72" w:rsidRDefault="00002783" w:rsidP="00002783">
            <w:pPr>
              <w:ind w:firstLineChars="294" w:firstLine="31680"/>
              <w:rPr>
                <w:rFonts w:ascii="宋体" w:cs="宋体"/>
              </w:rPr>
            </w:pPr>
            <w:r w:rsidRPr="00086E72">
              <w:rPr>
                <w:rFonts w:ascii="宋体" w:hAnsi="宋体" w:cs="宋体" w:hint="eastAsia"/>
              </w:rPr>
              <w:t>负责人（签名）</w:t>
            </w:r>
            <w:r w:rsidRPr="00086E72">
              <w:rPr>
                <w:rFonts w:ascii="宋体" w:hAnsi="宋体" w:cs="宋体"/>
              </w:rPr>
              <w:t xml:space="preserve">                                     </w:t>
            </w:r>
            <w:r w:rsidRPr="00086E72">
              <w:rPr>
                <w:rFonts w:ascii="宋体" w:hAnsi="宋体" w:cs="宋体" w:hint="eastAsia"/>
              </w:rPr>
              <w:t>负责人（签名）</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（单位公章）</w:t>
            </w:r>
            <w:r w:rsidRPr="00086E72">
              <w:rPr>
                <w:rFonts w:ascii="宋体" w:hAnsi="宋体" w:cs="宋体"/>
              </w:rPr>
              <w:t xml:space="preserve">                                   </w:t>
            </w:r>
            <w:r w:rsidRPr="00086E72">
              <w:rPr>
                <w:rFonts w:ascii="宋体" w:hAnsi="宋体" w:cs="宋体" w:hint="eastAsia"/>
              </w:rPr>
              <w:t>（单位公章）</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r w:rsidRPr="00086E72">
              <w:rPr>
                <w:rFonts w:ascii="宋体" w:hAnsi="宋体" w:cs="宋体"/>
              </w:rPr>
              <w:t xml:space="preserve">                                </w:t>
            </w: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p>
        </w:tc>
      </w:tr>
      <w:tr w:rsidR="00002783" w:rsidRPr="00086E72">
        <w:trPr>
          <w:cantSplit/>
          <w:trHeight w:val="2760"/>
          <w:jc w:val="center"/>
        </w:trPr>
        <w:tc>
          <w:tcPr>
            <w:tcW w:w="453" w:type="dxa"/>
            <w:vAlign w:val="center"/>
          </w:tcPr>
          <w:p w:rsidR="00002783" w:rsidRPr="00086E72" w:rsidRDefault="00002783">
            <w:pPr>
              <w:rPr>
                <w:rFonts w:ascii="宋体" w:cs="宋体"/>
                <w:lang w:eastAsia="en-US"/>
              </w:rPr>
            </w:pPr>
            <w:r w:rsidRPr="00086E72">
              <w:rPr>
                <w:rFonts w:ascii="宋体" w:hAnsi="宋体" w:cs="宋体" w:hint="eastAsia"/>
                <w:lang w:eastAsia="en-US"/>
              </w:rPr>
              <w:t>县级教育部门意见</w:t>
            </w:r>
          </w:p>
        </w:tc>
        <w:tc>
          <w:tcPr>
            <w:tcW w:w="10138" w:type="dxa"/>
            <w:gridSpan w:val="46"/>
            <w:tcBorders>
              <w:bottom w:val="single" w:sz="4" w:space="0" w:color="auto"/>
            </w:tcBorders>
          </w:tcPr>
          <w:p w:rsidR="00002783" w:rsidRPr="00086E72" w:rsidRDefault="00002783">
            <w:pPr>
              <w:rPr>
                <w:rFonts w:ascii="宋体" w:cs="宋体"/>
              </w:rPr>
            </w:pPr>
            <w:r w:rsidRPr="00086E72">
              <w:rPr>
                <w:rFonts w:ascii="宋体" w:hAnsi="宋体" w:cs="宋体"/>
              </w:rPr>
              <w:t xml:space="preserve">   2005</w:t>
            </w:r>
            <w:r w:rsidRPr="00086E72">
              <w:rPr>
                <w:rFonts w:ascii="宋体" w:hAnsi="宋体" w:cs="宋体" w:hint="eastAsia"/>
              </w:rPr>
              <w:t>年</w:t>
            </w:r>
            <w:r w:rsidRPr="00086E72">
              <w:rPr>
                <w:rFonts w:ascii="宋体" w:hAnsi="宋体" w:cs="宋体"/>
              </w:rPr>
              <w:t>1</w:t>
            </w:r>
            <w:r w:rsidRPr="00086E72">
              <w:rPr>
                <w:rFonts w:ascii="宋体" w:hAnsi="宋体" w:cs="宋体" w:hint="eastAsia"/>
              </w:rPr>
              <w:t>月</w:t>
            </w:r>
            <w:r w:rsidRPr="00086E72">
              <w:rPr>
                <w:rFonts w:ascii="宋体" w:hAnsi="宋体" w:cs="宋体"/>
              </w:rPr>
              <w:t>1</w:t>
            </w:r>
            <w:r w:rsidRPr="00086E72">
              <w:rPr>
                <w:rFonts w:ascii="宋体" w:hAnsi="宋体" w:cs="宋体" w:hint="eastAsia"/>
              </w:rPr>
              <w:t>日以后，户口由散居区或少数民族人口过半县迁入聚居区、由散居区迁入少数民族人口过半县满三年的考生高中阶段三学年学籍情况：</w:t>
            </w:r>
          </w:p>
          <w:p w:rsidR="00002783" w:rsidRPr="00086E72" w:rsidRDefault="00002783">
            <w:pPr>
              <w:tabs>
                <w:tab w:val="left" w:pos="3570"/>
              </w:tabs>
              <w:rPr>
                <w:rFonts w:ascii="宋体" w:cs="宋体"/>
              </w:rPr>
            </w:pP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迁入聚居区</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迁入少数民族人口过半县</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第一学年学籍在</w:t>
            </w:r>
            <w:r w:rsidRPr="00086E72">
              <w:rPr>
                <w:rFonts w:ascii="宋体" w:hAnsi="宋体" w:cs="宋体"/>
                <w:u w:val="single"/>
              </w:rPr>
              <w:t xml:space="preserve">                     </w:t>
            </w:r>
            <w:r w:rsidRPr="00086E72">
              <w:rPr>
                <w:rFonts w:ascii="宋体" w:hAnsi="宋体" w:cs="宋体"/>
              </w:rPr>
              <w:t xml:space="preserve"> </w:t>
            </w:r>
            <w:r w:rsidRPr="00086E72">
              <w:rPr>
                <w:rFonts w:ascii="宋体" w:hAnsi="宋体" w:cs="宋体" w:hint="eastAsia"/>
              </w:rPr>
              <w:t>第二学年学籍在</w:t>
            </w:r>
            <w:r w:rsidRPr="00086E72">
              <w:rPr>
                <w:rFonts w:ascii="宋体" w:hAnsi="宋体" w:cs="宋体"/>
                <w:u w:val="single"/>
              </w:rPr>
              <w:t xml:space="preserve">                     </w:t>
            </w:r>
          </w:p>
          <w:p w:rsidR="00002783" w:rsidRPr="00086E72" w:rsidRDefault="00002783">
            <w:pPr>
              <w:rPr>
                <w:rFonts w:ascii="宋体" w:hAnsi="宋体" w:cs="宋体"/>
                <w:u w:val="single"/>
              </w:rPr>
            </w:pPr>
            <w:r w:rsidRPr="00086E72">
              <w:rPr>
                <w:rFonts w:ascii="宋体" w:hAnsi="宋体" w:cs="宋体"/>
              </w:rPr>
              <w:t xml:space="preserve">   </w:t>
            </w:r>
            <w:r w:rsidRPr="00086E72">
              <w:rPr>
                <w:rFonts w:ascii="宋体" w:hAnsi="宋体" w:cs="宋体" w:hint="eastAsia"/>
              </w:rPr>
              <w:t>第三学年学籍在</w:t>
            </w:r>
            <w:r w:rsidRPr="00086E72">
              <w:rPr>
                <w:rFonts w:ascii="宋体" w:hAnsi="宋体" w:cs="宋体"/>
                <w:u w:val="single"/>
              </w:rPr>
              <w:t xml:space="preserve">                     </w:t>
            </w:r>
          </w:p>
          <w:p w:rsidR="00002783" w:rsidRPr="00086E72" w:rsidRDefault="00002783">
            <w:pPr>
              <w:rPr>
                <w:rFonts w:ascii="宋体" w:hAnsi="宋体" w:cs="宋体"/>
              </w:rPr>
            </w:pPr>
            <w:r w:rsidRPr="00086E72">
              <w:rPr>
                <w:rFonts w:ascii="宋体" w:hAnsi="宋体" w:cs="宋体" w:hint="eastAsia"/>
              </w:rPr>
              <w:t>高考报名点（学校）经办人（签名）</w:t>
            </w:r>
            <w:r w:rsidRPr="00086E72">
              <w:rPr>
                <w:rFonts w:ascii="宋体" w:hAnsi="宋体" w:cs="宋体"/>
              </w:rPr>
              <w:t xml:space="preserve">                 </w:t>
            </w:r>
            <w:r w:rsidRPr="00086E72">
              <w:rPr>
                <w:rFonts w:ascii="宋体" w:hAnsi="宋体" w:cs="宋体" w:hint="eastAsia"/>
              </w:rPr>
              <w:t>县级教育部门经办人（签名）</w:t>
            </w:r>
            <w:r w:rsidRPr="00086E72">
              <w:rPr>
                <w:rFonts w:ascii="宋体" w:hAnsi="宋体" w:cs="宋体"/>
              </w:rPr>
              <w:t xml:space="preserve">   </w:t>
            </w:r>
          </w:p>
          <w:p w:rsidR="00002783" w:rsidRPr="00086E72" w:rsidRDefault="00002783" w:rsidP="00002783">
            <w:pPr>
              <w:ind w:firstLineChars="490" w:firstLine="31680"/>
              <w:rPr>
                <w:rFonts w:ascii="宋体" w:hAnsi="宋体" w:cs="宋体"/>
              </w:rPr>
            </w:pPr>
            <w:r w:rsidRPr="00086E72">
              <w:rPr>
                <w:rFonts w:ascii="宋体" w:hAnsi="宋体" w:cs="宋体"/>
              </w:rPr>
              <w:t xml:space="preserve">        </w:t>
            </w:r>
            <w:r w:rsidRPr="00086E72">
              <w:rPr>
                <w:rFonts w:ascii="宋体" w:hAnsi="宋体" w:cs="宋体" w:hint="eastAsia"/>
              </w:rPr>
              <w:t>负责人（签名）</w:t>
            </w:r>
            <w:r w:rsidRPr="00086E72">
              <w:rPr>
                <w:rFonts w:ascii="宋体" w:hAnsi="宋体" w:cs="宋体"/>
              </w:rPr>
              <w:t xml:space="preserve">                             </w:t>
            </w:r>
            <w:r w:rsidRPr="00086E72">
              <w:rPr>
                <w:rFonts w:ascii="宋体" w:hAnsi="宋体" w:cs="宋体" w:hint="eastAsia"/>
              </w:rPr>
              <w:t>负责人（签名）</w:t>
            </w:r>
            <w:r w:rsidRPr="00086E72">
              <w:rPr>
                <w:rFonts w:ascii="宋体" w:hAnsi="宋体" w:cs="宋体"/>
              </w:rPr>
              <w:t xml:space="preserve">               </w:t>
            </w:r>
          </w:p>
          <w:p w:rsidR="00002783" w:rsidRPr="00086E72" w:rsidRDefault="00002783">
            <w:pPr>
              <w:rPr>
                <w:rFonts w:ascii="宋体" w:cs="宋体"/>
              </w:rPr>
            </w:pPr>
          </w:p>
          <w:p w:rsidR="00002783" w:rsidRPr="00086E72" w:rsidRDefault="00002783" w:rsidP="00002783">
            <w:pPr>
              <w:ind w:firstLineChars="975" w:firstLine="31680"/>
              <w:rPr>
                <w:rFonts w:ascii="宋体" w:cs="宋体"/>
              </w:rPr>
            </w:pPr>
            <w:r w:rsidRPr="00086E72">
              <w:rPr>
                <w:rFonts w:ascii="宋体" w:hAnsi="宋体" w:cs="宋体" w:hint="eastAsia"/>
              </w:rPr>
              <w:t>（单位公章）</w:t>
            </w:r>
            <w:r w:rsidRPr="00086E72">
              <w:rPr>
                <w:rFonts w:ascii="宋体" w:hAnsi="宋体" w:cs="宋体"/>
              </w:rPr>
              <w:t xml:space="preserve">                                    </w:t>
            </w:r>
            <w:r w:rsidRPr="00086E72">
              <w:rPr>
                <w:rFonts w:ascii="宋体" w:hAnsi="宋体" w:cs="宋体" w:hint="eastAsia"/>
              </w:rPr>
              <w:t>（单位公章）</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r w:rsidRPr="00086E72">
              <w:rPr>
                <w:rFonts w:ascii="宋体" w:hAnsi="宋体" w:cs="宋体"/>
              </w:rPr>
              <w:t xml:space="preserve">                                   </w:t>
            </w: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p>
        </w:tc>
      </w:tr>
      <w:tr w:rsidR="00002783" w:rsidRPr="00086E72">
        <w:trPr>
          <w:cantSplit/>
          <w:trHeight w:val="3111"/>
          <w:jc w:val="center"/>
        </w:trPr>
        <w:tc>
          <w:tcPr>
            <w:tcW w:w="453" w:type="dxa"/>
            <w:vAlign w:val="center"/>
          </w:tcPr>
          <w:p w:rsidR="00002783" w:rsidRPr="00086E72" w:rsidRDefault="00002783">
            <w:pPr>
              <w:jc w:val="center"/>
              <w:rPr>
                <w:rFonts w:ascii="宋体" w:cs="宋体"/>
              </w:rPr>
            </w:pPr>
            <w:r w:rsidRPr="00086E72">
              <w:rPr>
                <w:rFonts w:ascii="宋体" w:hAnsi="宋体" w:cs="宋体" w:hint="eastAsia"/>
              </w:rPr>
              <w:t>县级民族工作部门意见</w:t>
            </w:r>
          </w:p>
        </w:tc>
        <w:tc>
          <w:tcPr>
            <w:tcW w:w="10138" w:type="dxa"/>
            <w:gridSpan w:val="46"/>
            <w:tcBorders>
              <w:top w:val="single" w:sz="6" w:space="0" w:color="auto"/>
              <w:bottom w:val="nil"/>
              <w:right w:val="single" w:sz="6" w:space="0" w:color="auto"/>
            </w:tcBorders>
          </w:tcPr>
          <w:p w:rsidR="00002783" w:rsidRPr="00086E72" w:rsidRDefault="00002783">
            <w:pPr>
              <w:rPr>
                <w:rFonts w:ascii="宋体" w:cs="宋体"/>
              </w:rPr>
            </w:pPr>
            <w:r w:rsidRPr="00086E72">
              <w:rPr>
                <w:rFonts w:ascii="宋体" w:hAnsi="宋体" w:cs="宋体"/>
              </w:rPr>
              <w:t>1</w:t>
            </w:r>
            <w:r w:rsidRPr="00086E72">
              <w:rPr>
                <w:rFonts w:ascii="宋体" w:hAnsi="宋体" w:cs="宋体" w:hint="eastAsia"/>
              </w:rPr>
              <w:t>、考生民族成份是否属实</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pPr>
              <w:rPr>
                <w:rFonts w:ascii="宋体" w:hAnsi="宋体" w:cs="宋体"/>
              </w:rPr>
            </w:pPr>
            <w:r w:rsidRPr="00086E72">
              <w:rPr>
                <w:rFonts w:ascii="宋体" w:hAnsi="宋体" w:cs="宋体"/>
              </w:rPr>
              <w:t>2</w:t>
            </w:r>
            <w:r w:rsidRPr="00086E72">
              <w:rPr>
                <w:rFonts w:ascii="宋体" w:hAnsi="宋体" w:cs="宋体" w:hint="eastAsia"/>
              </w:rPr>
              <w:t>、更改民族成份是否符合有关规定</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r w:rsidRPr="00086E72">
              <w:rPr>
                <w:rFonts w:ascii="宋体" w:hAnsi="宋体" w:cs="宋体"/>
              </w:rPr>
              <w:t xml:space="preserve">  </w:t>
            </w:r>
          </w:p>
          <w:p w:rsidR="00002783" w:rsidRPr="00086E72" w:rsidRDefault="00002783" w:rsidP="00CA6548">
            <w:pPr>
              <w:spacing w:line="160" w:lineRule="exact"/>
              <w:rPr>
                <w:rFonts w:ascii="宋体" w:hAnsi="宋体" w:cs="宋体"/>
              </w:rPr>
            </w:pPr>
            <w:r w:rsidRPr="00086E72">
              <w:rPr>
                <w:rFonts w:ascii="宋体" w:hAnsi="宋体" w:cs="宋体"/>
              </w:rPr>
              <w:t xml:space="preserve">   </w:t>
            </w:r>
          </w:p>
          <w:p w:rsidR="00002783" w:rsidRPr="00086E72" w:rsidRDefault="00002783" w:rsidP="00002783">
            <w:pPr>
              <w:ind w:firstLineChars="2215" w:firstLine="31680"/>
              <w:rPr>
                <w:rFonts w:ascii="宋体" w:hAnsi="宋体" w:cs="宋体"/>
              </w:rPr>
            </w:pPr>
            <w:r w:rsidRPr="00086E72">
              <w:rPr>
                <w:rFonts w:ascii="宋体" w:hAnsi="宋体" w:cs="宋体" w:hint="eastAsia"/>
              </w:rPr>
              <w:t>管理民族成份的经办人（签名）</w:t>
            </w:r>
            <w:r w:rsidRPr="00086E72">
              <w:rPr>
                <w:rFonts w:ascii="宋体" w:hAnsi="宋体" w:cs="宋体"/>
              </w:rPr>
              <w:t xml:space="preserve"> </w:t>
            </w:r>
          </w:p>
          <w:p w:rsidR="00002783" w:rsidRPr="00086E72" w:rsidRDefault="00002783">
            <w:pPr>
              <w:rPr>
                <w:rFonts w:ascii="宋体" w:cs="宋体"/>
              </w:rPr>
            </w:pPr>
            <w:r w:rsidRPr="00086E72">
              <w:rPr>
                <w:rFonts w:ascii="宋体" w:hAnsi="宋体" w:cs="宋体"/>
                <w:spacing w:val="-6"/>
              </w:rPr>
              <w:t>3</w:t>
            </w:r>
            <w:r w:rsidRPr="00086E72">
              <w:rPr>
                <w:rFonts w:ascii="宋体" w:hAnsi="宋体" w:cs="宋体" w:hint="eastAsia"/>
                <w:spacing w:val="-6"/>
              </w:rPr>
              <w:t>、考生享受民族优惠政策材料是否符合规定要求</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pPr>
              <w:rPr>
                <w:rFonts w:ascii="宋体" w:hAnsi="宋体" w:cs="宋体"/>
              </w:rPr>
            </w:pPr>
            <w:r w:rsidRPr="00086E72">
              <w:rPr>
                <w:rFonts w:ascii="宋体" w:hAnsi="宋体" w:cs="宋体"/>
              </w:rPr>
              <w:t>4</w:t>
            </w:r>
            <w:r w:rsidRPr="00086E72">
              <w:rPr>
                <w:rFonts w:ascii="宋体" w:hAnsi="宋体" w:cs="宋体" w:hint="eastAsia"/>
              </w:rPr>
              <w:t>、享受民族优惠类别</w:t>
            </w:r>
            <w:r w:rsidRPr="00086E72">
              <w:rPr>
                <w:rFonts w:ascii="宋体" w:hAnsi="宋体" w:cs="宋体"/>
              </w:rPr>
              <w:t xml:space="preserve">  </w:t>
            </w:r>
          </w:p>
          <w:p w:rsidR="00002783" w:rsidRPr="00086E72" w:rsidRDefault="00002783" w:rsidP="00002783">
            <w:pPr>
              <w:ind w:firstLineChars="147" w:firstLine="31680"/>
              <w:rPr>
                <w:rFonts w:ascii="宋体" w:hAnsi="宋体" w:cs="宋体"/>
              </w:rPr>
            </w:pP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聚居区少数民族</w:t>
            </w:r>
            <w:r w:rsidRPr="00086E72">
              <w:rPr>
                <w:rFonts w:ascii="宋体" w:hAnsi="宋体" w:cs="宋体"/>
              </w:rPr>
              <w:t xml:space="preserve">         </w:t>
            </w:r>
          </w:p>
          <w:p w:rsidR="00002783" w:rsidRPr="00086E72" w:rsidRDefault="00002783" w:rsidP="00002783">
            <w:pPr>
              <w:ind w:firstLineChars="147" w:firstLine="31680"/>
              <w:rPr>
                <w:rFonts w:ascii="宋体" w:hAnsi="宋体" w:cs="宋体"/>
              </w:rPr>
            </w:pP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少数民族人口过半县少数民族</w:t>
            </w:r>
            <w:r w:rsidRPr="00086E72">
              <w:rPr>
                <w:rFonts w:ascii="宋体" w:hAnsi="宋体" w:cs="宋体"/>
              </w:rPr>
              <w:t xml:space="preserve"> </w:t>
            </w:r>
          </w:p>
          <w:p w:rsidR="00002783" w:rsidRPr="00086E72" w:rsidRDefault="00002783" w:rsidP="00002783">
            <w:pPr>
              <w:ind w:firstLineChars="147" w:firstLine="31680"/>
              <w:rPr>
                <w:rFonts w:ascii="宋体" w:cs="宋体"/>
              </w:rPr>
            </w:pP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散居区少数民族</w:t>
            </w:r>
          </w:p>
          <w:p w:rsidR="00002783" w:rsidRPr="00086E72" w:rsidRDefault="00002783" w:rsidP="00002783">
            <w:pPr>
              <w:ind w:firstLineChars="147" w:firstLine="31680"/>
              <w:rPr>
                <w:rFonts w:ascii="宋体" w:cs="宋体"/>
              </w:rPr>
            </w:pP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聚居区、少数民族人口过半县汉族</w:t>
            </w:r>
            <w:r w:rsidRPr="00086E72">
              <w:rPr>
                <w:rFonts w:ascii="宋体" w:hAnsi="宋体" w:cs="宋体"/>
              </w:rPr>
              <w:t xml:space="preserve">        </w:t>
            </w:r>
            <w:r w:rsidRPr="00086E72">
              <w:rPr>
                <w:rFonts w:ascii="宋体" w:hAnsi="宋体" w:cs="宋体" w:hint="eastAsia"/>
              </w:rPr>
              <w:t>管理民族教育的经办人（签名）</w:t>
            </w:r>
          </w:p>
          <w:p w:rsidR="00002783" w:rsidRPr="00086E72" w:rsidRDefault="00002783" w:rsidP="00002783">
            <w:pPr>
              <w:ind w:firstLineChars="2924" w:firstLine="31680"/>
              <w:rPr>
                <w:rFonts w:ascii="宋体" w:cs="宋体"/>
              </w:rPr>
            </w:pPr>
            <w:r w:rsidRPr="00086E72">
              <w:rPr>
                <w:rFonts w:ascii="宋体" w:hAnsi="宋体" w:cs="宋体" w:hint="eastAsia"/>
              </w:rPr>
              <w:t>负责人（签名）</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（单位公章）</w:t>
            </w:r>
          </w:p>
          <w:p w:rsidR="00002783" w:rsidRPr="00086E72" w:rsidRDefault="00002783" w:rsidP="00002783">
            <w:pPr>
              <w:ind w:firstLineChars="3355" w:firstLine="31680"/>
              <w:rPr>
                <w:rFonts w:ascii="宋体" w:cs="宋体"/>
              </w:rPr>
            </w:pP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p>
        </w:tc>
      </w:tr>
      <w:tr w:rsidR="00002783" w:rsidRPr="00086E72" w:rsidTr="00CA6548">
        <w:trPr>
          <w:cantSplit/>
          <w:trHeight w:val="1944"/>
          <w:jc w:val="center"/>
        </w:trPr>
        <w:tc>
          <w:tcPr>
            <w:tcW w:w="453" w:type="dxa"/>
            <w:vAlign w:val="center"/>
          </w:tcPr>
          <w:p w:rsidR="00002783" w:rsidRPr="00086E72" w:rsidRDefault="00002783" w:rsidP="00CA6548">
            <w:pPr>
              <w:spacing w:line="240" w:lineRule="exact"/>
              <w:rPr>
                <w:rFonts w:ascii="宋体" w:cs="宋体"/>
                <w:spacing w:val="-20"/>
              </w:rPr>
            </w:pPr>
            <w:r w:rsidRPr="00086E72">
              <w:rPr>
                <w:rFonts w:ascii="宋体" w:hAnsi="宋体" w:cs="宋体" w:hint="eastAsia"/>
                <w:spacing w:val="-20"/>
              </w:rPr>
              <w:t>市州公安部门意见</w:t>
            </w:r>
          </w:p>
        </w:tc>
        <w:tc>
          <w:tcPr>
            <w:tcW w:w="10138" w:type="dxa"/>
            <w:gridSpan w:val="46"/>
            <w:tcBorders>
              <w:bottom w:val="nil"/>
            </w:tcBorders>
          </w:tcPr>
          <w:p w:rsidR="00002783" w:rsidRPr="00086E72" w:rsidRDefault="00002783">
            <w:pPr>
              <w:rPr>
                <w:rFonts w:ascii="宋体" w:cs="宋体"/>
              </w:rPr>
            </w:pPr>
            <w:r w:rsidRPr="00086E72">
              <w:rPr>
                <w:rFonts w:ascii="宋体" w:hAnsi="宋体" w:cs="宋体" w:hint="eastAsia"/>
              </w:rPr>
              <w:t>考生民族成份变更及户口补录、迁移等情况的审核和认定情况：</w:t>
            </w:r>
          </w:p>
          <w:p w:rsidR="00002783" w:rsidRPr="00086E72" w:rsidRDefault="00002783" w:rsidP="00CA6548">
            <w:pPr>
              <w:spacing w:line="160" w:lineRule="exact"/>
              <w:rPr>
                <w:rFonts w:ascii="宋体" w:cs="宋体"/>
              </w:rPr>
            </w:pPr>
          </w:p>
          <w:p w:rsidR="00002783" w:rsidRPr="00086E72" w:rsidRDefault="00002783" w:rsidP="00002783">
            <w:pPr>
              <w:ind w:firstLineChars="2764" w:firstLine="31680"/>
              <w:rPr>
                <w:rFonts w:ascii="宋体" w:cs="宋体"/>
              </w:rPr>
            </w:pPr>
            <w:r w:rsidRPr="00086E72">
              <w:rPr>
                <w:rFonts w:ascii="宋体" w:hAnsi="宋体" w:cs="宋体" w:hint="eastAsia"/>
              </w:rPr>
              <w:t>经办人（签名）</w:t>
            </w:r>
          </w:p>
          <w:p w:rsidR="00002783" w:rsidRPr="00086E72" w:rsidRDefault="00002783" w:rsidP="00002783">
            <w:pPr>
              <w:ind w:firstLineChars="2764" w:firstLine="31680"/>
              <w:rPr>
                <w:rFonts w:ascii="宋体" w:hAnsi="宋体" w:cs="宋体"/>
              </w:rPr>
            </w:pPr>
            <w:r w:rsidRPr="00086E72">
              <w:rPr>
                <w:rFonts w:ascii="宋体" w:hAnsi="宋体" w:cs="宋体" w:hint="eastAsia"/>
              </w:rPr>
              <w:t>负责人（签名）</w:t>
            </w:r>
            <w:r w:rsidRPr="00086E72">
              <w:rPr>
                <w:rFonts w:ascii="宋体" w:hAnsi="宋体" w:cs="宋体"/>
              </w:rPr>
              <w:t xml:space="preserve">            </w:t>
            </w:r>
          </w:p>
          <w:p w:rsidR="00002783" w:rsidRPr="00086E72" w:rsidRDefault="00002783">
            <w:pPr>
              <w:rPr>
                <w:rFonts w:ascii="宋体" w:hAnsi="宋体" w:cs="宋体"/>
              </w:rPr>
            </w:pPr>
            <w:r w:rsidRPr="00086E72">
              <w:rPr>
                <w:rFonts w:ascii="宋体" w:hAnsi="宋体" w:cs="宋体"/>
              </w:rPr>
              <w:t xml:space="preserve">                                                                     </w:t>
            </w:r>
            <w:r w:rsidRPr="00086E72">
              <w:rPr>
                <w:rFonts w:ascii="宋体" w:hAnsi="宋体" w:cs="宋体" w:hint="eastAsia"/>
              </w:rPr>
              <w:t>（单位公章）</w:t>
            </w:r>
            <w:r w:rsidRPr="00086E72">
              <w:rPr>
                <w:rFonts w:ascii="宋体" w:hAnsi="宋体" w:cs="宋体"/>
              </w:rPr>
              <w:t xml:space="preserve">    </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p>
        </w:tc>
      </w:tr>
      <w:tr w:rsidR="00002783" w:rsidRPr="00086E72">
        <w:trPr>
          <w:cantSplit/>
          <w:trHeight w:val="2627"/>
          <w:jc w:val="center"/>
        </w:trPr>
        <w:tc>
          <w:tcPr>
            <w:tcW w:w="453" w:type="dxa"/>
            <w:tcBorders>
              <w:bottom w:val="single" w:sz="4" w:space="0" w:color="auto"/>
            </w:tcBorders>
            <w:vAlign w:val="center"/>
          </w:tcPr>
          <w:p w:rsidR="00002783" w:rsidRPr="00086E72" w:rsidRDefault="00002783" w:rsidP="00CA6548">
            <w:pPr>
              <w:spacing w:line="260" w:lineRule="exact"/>
              <w:jc w:val="center"/>
              <w:rPr>
                <w:rFonts w:ascii="宋体" w:cs="宋体"/>
              </w:rPr>
            </w:pPr>
            <w:r w:rsidRPr="00086E72">
              <w:rPr>
                <w:rFonts w:ascii="宋体" w:hAnsi="宋体" w:cs="宋体" w:hint="eastAsia"/>
              </w:rPr>
              <w:t>市州民族工作部门意见</w:t>
            </w:r>
          </w:p>
        </w:tc>
        <w:tc>
          <w:tcPr>
            <w:tcW w:w="10138" w:type="dxa"/>
            <w:gridSpan w:val="46"/>
            <w:tcBorders>
              <w:top w:val="single" w:sz="6" w:space="0" w:color="auto"/>
              <w:bottom w:val="single" w:sz="4" w:space="0" w:color="auto"/>
            </w:tcBorders>
          </w:tcPr>
          <w:p w:rsidR="00002783" w:rsidRPr="00086E72" w:rsidRDefault="00002783">
            <w:pPr>
              <w:rPr>
                <w:rFonts w:ascii="宋体" w:cs="宋体"/>
              </w:rPr>
            </w:pPr>
            <w:r w:rsidRPr="00086E72">
              <w:rPr>
                <w:rFonts w:ascii="宋体" w:hAnsi="宋体" w:cs="宋体"/>
              </w:rPr>
              <w:t>1</w:t>
            </w:r>
            <w:r w:rsidRPr="00086E72">
              <w:rPr>
                <w:rFonts w:ascii="宋体" w:hAnsi="宋体" w:cs="宋体" w:hint="eastAsia"/>
              </w:rPr>
              <w:t>、更改民族成份是否符合有关规定</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rsidP="00CA6548">
            <w:pPr>
              <w:spacing w:line="160" w:lineRule="exact"/>
              <w:rPr>
                <w:rFonts w:ascii="宋体" w:hAnsi="宋体" w:cs="宋体"/>
              </w:rPr>
            </w:pPr>
            <w:r w:rsidRPr="00086E72">
              <w:rPr>
                <w:rFonts w:ascii="宋体" w:hAnsi="宋体" w:cs="宋体"/>
              </w:rPr>
              <w:t xml:space="preserve">                                           </w:t>
            </w:r>
          </w:p>
          <w:p w:rsidR="00002783" w:rsidRPr="00086E72" w:rsidRDefault="00002783">
            <w:pPr>
              <w:rPr>
                <w:rFonts w:ascii="宋体" w:hAnsi="宋体" w:cs="宋体"/>
              </w:rPr>
            </w:pPr>
            <w:r w:rsidRPr="00086E72">
              <w:rPr>
                <w:rFonts w:ascii="宋体" w:hAnsi="宋体" w:cs="宋体"/>
              </w:rPr>
              <w:t xml:space="preserve">                                             </w:t>
            </w:r>
            <w:r w:rsidRPr="00086E72">
              <w:rPr>
                <w:rFonts w:ascii="宋体" w:hAnsi="宋体" w:cs="宋体" w:hint="eastAsia"/>
              </w:rPr>
              <w:t>管理民族成份的经办人（签名）</w:t>
            </w:r>
            <w:r w:rsidRPr="00086E72">
              <w:rPr>
                <w:rFonts w:ascii="宋体" w:hAnsi="宋体" w:cs="宋体"/>
              </w:rPr>
              <w:t xml:space="preserve"> </w:t>
            </w:r>
          </w:p>
          <w:p w:rsidR="00002783" w:rsidRPr="00086E72" w:rsidRDefault="00002783">
            <w:pPr>
              <w:rPr>
                <w:rFonts w:ascii="宋体" w:cs="宋体"/>
              </w:rPr>
            </w:pPr>
            <w:r w:rsidRPr="00086E72">
              <w:rPr>
                <w:rFonts w:ascii="宋体" w:hAnsi="宋体" w:cs="宋体"/>
                <w:spacing w:val="-6"/>
              </w:rPr>
              <w:t>2</w:t>
            </w:r>
            <w:r w:rsidRPr="00086E72">
              <w:rPr>
                <w:rFonts w:ascii="宋体" w:hAnsi="宋体" w:cs="宋体" w:hint="eastAsia"/>
                <w:spacing w:val="-6"/>
              </w:rPr>
              <w:t>、考生享受民族优惠政策材料是否符合规定要求</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是</w:t>
            </w:r>
            <w:r w:rsidRPr="00086E72">
              <w:rPr>
                <w:rFonts w:ascii="宋体" w:hAnsi="宋体" w:cs="宋体"/>
              </w:rPr>
              <w:t xml:space="preserve">       </w:t>
            </w:r>
            <w:r w:rsidRPr="00086E72">
              <w:rPr>
                <w:rFonts w:ascii="宋体" w:hAnsi="宋体" w:cs="宋体" w:hint="eastAsia"/>
              </w:rPr>
              <w:t>□</w:t>
            </w:r>
            <w:r w:rsidRPr="00086E72">
              <w:rPr>
                <w:rFonts w:ascii="宋体" w:hAnsi="宋体" w:cs="宋体"/>
              </w:rPr>
              <w:t xml:space="preserve"> </w:t>
            </w:r>
            <w:r w:rsidRPr="00086E72">
              <w:rPr>
                <w:rFonts w:ascii="宋体" w:hAnsi="宋体" w:cs="宋体" w:hint="eastAsia"/>
              </w:rPr>
              <w:t>否</w:t>
            </w:r>
          </w:p>
          <w:p w:rsidR="00002783" w:rsidRPr="00086E72" w:rsidRDefault="00002783">
            <w:pPr>
              <w:rPr>
                <w:rFonts w:ascii="宋体" w:hAnsi="宋体" w:cs="宋体"/>
              </w:rPr>
            </w:pPr>
            <w:r w:rsidRPr="00086E72">
              <w:rPr>
                <w:rFonts w:ascii="宋体" w:hAnsi="宋体" w:cs="宋体"/>
              </w:rPr>
              <w:t>3</w:t>
            </w:r>
            <w:r w:rsidRPr="00086E72">
              <w:rPr>
                <w:rFonts w:ascii="宋体" w:hAnsi="宋体" w:cs="宋体" w:hint="eastAsia"/>
              </w:rPr>
              <w:t>、享受民族优惠类别：</w:t>
            </w:r>
            <w:r w:rsidRPr="00086E72">
              <w:rPr>
                <w:rFonts w:ascii="宋体" w:hAnsi="宋体" w:cs="宋体"/>
              </w:rPr>
              <w:t xml:space="preserve">    </w:t>
            </w:r>
          </w:p>
          <w:p w:rsidR="00002783" w:rsidRPr="00086E72" w:rsidRDefault="00002783" w:rsidP="00002783">
            <w:pPr>
              <w:ind w:firstLineChars="147" w:firstLine="31680"/>
              <w:rPr>
                <w:rFonts w:ascii="宋体" w:cs="宋体"/>
              </w:rPr>
            </w:pPr>
            <w:r w:rsidRPr="00086E72">
              <w:rPr>
                <w:rFonts w:ascii="宋体" w:hAnsi="宋体" w:cs="宋体"/>
              </w:rPr>
              <w:t xml:space="preserve">                                          </w:t>
            </w:r>
            <w:r w:rsidRPr="00086E72">
              <w:rPr>
                <w:rFonts w:ascii="宋体" w:hAnsi="宋体" w:cs="宋体" w:hint="eastAsia"/>
              </w:rPr>
              <w:t>管理民族教育的经办人（签名）</w:t>
            </w:r>
          </w:p>
          <w:p w:rsidR="00002783" w:rsidRPr="00086E72" w:rsidRDefault="00002783" w:rsidP="00002783">
            <w:pPr>
              <w:ind w:firstLineChars="2930" w:firstLine="31680"/>
              <w:rPr>
                <w:rFonts w:ascii="宋体" w:cs="宋体"/>
              </w:rPr>
            </w:pPr>
            <w:r w:rsidRPr="00086E72">
              <w:rPr>
                <w:rFonts w:ascii="宋体" w:hAnsi="宋体" w:cs="宋体" w:hint="eastAsia"/>
              </w:rPr>
              <w:t>负责人（签名）</w:t>
            </w:r>
          </w:p>
          <w:p w:rsidR="00002783" w:rsidRPr="00086E72" w:rsidRDefault="00002783">
            <w:pPr>
              <w:rPr>
                <w:rFonts w:ascii="宋体" w:cs="宋体"/>
              </w:rPr>
            </w:pPr>
            <w:r w:rsidRPr="00086E72">
              <w:rPr>
                <w:rFonts w:ascii="宋体" w:hAnsi="宋体" w:cs="宋体"/>
              </w:rPr>
              <w:t xml:space="preserve">                                                                    </w:t>
            </w:r>
            <w:r w:rsidRPr="00086E72">
              <w:rPr>
                <w:rFonts w:ascii="宋体" w:hAnsi="宋体" w:cs="宋体" w:hint="eastAsia"/>
              </w:rPr>
              <w:t>（单位公章）</w:t>
            </w:r>
          </w:p>
          <w:p w:rsidR="00002783" w:rsidRPr="00086E72" w:rsidRDefault="00002783" w:rsidP="00002783">
            <w:pPr>
              <w:ind w:firstLineChars="3394" w:firstLine="31680"/>
              <w:rPr>
                <w:rFonts w:ascii="宋体" w:cs="宋体"/>
              </w:rPr>
            </w:pPr>
            <w:r w:rsidRPr="00086E72">
              <w:rPr>
                <w:rFonts w:ascii="宋体" w:hAnsi="宋体" w:cs="宋体" w:hint="eastAsia"/>
              </w:rPr>
              <w:t>年</w:t>
            </w:r>
            <w:r w:rsidRPr="00086E72">
              <w:rPr>
                <w:rFonts w:ascii="宋体" w:hAnsi="宋体" w:cs="宋体"/>
              </w:rPr>
              <w:t xml:space="preserve">    </w:t>
            </w:r>
            <w:r w:rsidRPr="00086E72">
              <w:rPr>
                <w:rFonts w:ascii="宋体" w:hAnsi="宋体" w:cs="宋体" w:hint="eastAsia"/>
              </w:rPr>
              <w:t>月</w:t>
            </w:r>
            <w:r w:rsidRPr="00086E72">
              <w:rPr>
                <w:rFonts w:ascii="宋体" w:hAnsi="宋体" w:cs="宋体"/>
              </w:rPr>
              <w:t xml:space="preserve">    </w:t>
            </w:r>
            <w:r w:rsidRPr="00086E72">
              <w:rPr>
                <w:rFonts w:ascii="宋体" w:hAnsi="宋体" w:cs="宋体" w:hint="eastAsia"/>
              </w:rPr>
              <w:t>日</w:t>
            </w:r>
          </w:p>
        </w:tc>
      </w:tr>
      <w:tr w:rsidR="00002783" w:rsidRPr="00086E72" w:rsidTr="00AB0205">
        <w:trPr>
          <w:gridAfter w:val="1"/>
          <w:wAfter w:w="43" w:type="dxa"/>
          <w:cantSplit/>
          <w:trHeight w:val="1054"/>
          <w:jc w:val="center"/>
        </w:trPr>
        <w:tc>
          <w:tcPr>
            <w:tcW w:w="10548" w:type="dxa"/>
            <w:gridSpan w:val="46"/>
            <w:tcBorders>
              <w:top w:val="single" w:sz="4" w:space="0" w:color="auto"/>
              <w:left w:val="nil"/>
              <w:bottom w:val="nil"/>
              <w:right w:val="nil"/>
            </w:tcBorders>
            <w:vAlign w:val="center"/>
          </w:tcPr>
          <w:p w:rsidR="00002783" w:rsidRPr="00086E72" w:rsidRDefault="00002783">
            <w:pPr>
              <w:spacing w:line="240" w:lineRule="exact"/>
            </w:pPr>
            <w:r w:rsidRPr="00086E72">
              <w:rPr>
                <w:rFonts w:cs="宋体" w:hint="eastAsia"/>
              </w:rPr>
              <w:t>填表说明：</w:t>
            </w:r>
            <w:r w:rsidRPr="00086E72">
              <w:t>1</w:t>
            </w:r>
            <w:r w:rsidRPr="00086E72">
              <w:rPr>
                <w:rFonts w:cs="宋体" w:hint="eastAsia"/>
              </w:rPr>
              <w:t>、本表一式两份，正反两面打印，一份进考生档案，一份市州民族工作部门存档；申请人及有关部</w:t>
            </w:r>
          </w:p>
          <w:p w:rsidR="00002783" w:rsidRPr="00086E72" w:rsidRDefault="00002783" w:rsidP="00002783">
            <w:pPr>
              <w:spacing w:line="240" w:lineRule="exact"/>
              <w:ind w:left="31680" w:hangingChars="686" w:firstLine="31680"/>
            </w:pPr>
            <w:r w:rsidRPr="00086E72">
              <w:t xml:space="preserve">             </w:t>
            </w:r>
            <w:r w:rsidRPr="00086E72">
              <w:rPr>
                <w:rFonts w:cs="宋体" w:hint="eastAsia"/>
              </w:rPr>
              <w:t>门据实在“□”内填“√”。</w:t>
            </w:r>
            <w:r w:rsidRPr="00086E72">
              <w:t xml:space="preserve">          </w:t>
            </w:r>
          </w:p>
          <w:p w:rsidR="00002783" w:rsidRPr="00086E72" w:rsidRDefault="00002783" w:rsidP="00002783">
            <w:pPr>
              <w:spacing w:line="240" w:lineRule="exact"/>
              <w:ind w:left="31680" w:hangingChars="686" w:firstLine="31680"/>
            </w:pPr>
            <w:r w:rsidRPr="00086E72">
              <w:t xml:space="preserve">          2</w:t>
            </w:r>
            <w:r w:rsidRPr="00086E72">
              <w:rPr>
                <w:rFonts w:cs="宋体" w:hint="eastAsia"/>
              </w:rPr>
              <w:t>、</w:t>
            </w:r>
            <w:r w:rsidRPr="00086E72">
              <w:t>2005</w:t>
            </w:r>
            <w:r w:rsidRPr="00086E72">
              <w:rPr>
                <w:rFonts w:cs="宋体" w:hint="eastAsia"/>
              </w:rPr>
              <w:t>年</w:t>
            </w:r>
            <w:r w:rsidRPr="00086E72">
              <w:t>1</w:t>
            </w:r>
            <w:r w:rsidRPr="00086E72">
              <w:rPr>
                <w:rFonts w:cs="宋体" w:hint="eastAsia"/>
              </w:rPr>
              <w:t>月</w:t>
            </w:r>
            <w:r w:rsidRPr="00086E72">
              <w:t>1</w:t>
            </w:r>
            <w:r w:rsidRPr="00086E72">
              <w:rPr>
                <w:rFonts w:cs="宋体" w:hint="eastAsia"/>
              </w:rPr>
              <w:t>日之后户籍未发生迁移的考生，无需所在地教育部门审核学籍是否满三年。</w:t>
            </w:r>
          </w:p>
          <w:p w:rsidR="00002783" w:rsidRPr="00086E72" w:rsidRDefault="00002783" w:rsidP="00002783">
            <w:pPr>
              <w:spacing w:line="240" w:lineRule="exact"/>
              <w:ind w:left="31680" w:hangingChars="686" w:firstLine="31680"/>
            </w:pPr>
            <w:r w:rsidRPr="00086E72">
              <w:t xml:space="preserve">          3</w:t>
            </w:r>
            <w:r w:rsidRPr="00086E72">
              <w:rPr>
                <w:rFonts w:cs="宋体" w:hint="eastAsia"/>
              </w:rPr>
              <w:t>、因乡镇区划调整由非民族乡并入民族乡的考生，无需审核考生户籍和学籍是否在民族乡满三年。</w:t>
            </w:r>
          </w:p>
          <w:p w:rsidR="00002783" w:rsidRPr="00086E72" w:rsidRDefault="00002783" w:rsidP="00002783">
            <w:pPr>
              <w:spacing w:line="240" w:lineRule="exact"/>
              <w:ind w:left="31680" w:hangingChars="686" w:firstLine="31680"/>
            </w:pPr>
            <w:r w:rsidRPr="00086E72">
              <w:t xml:space="preserve">          4</w:t>
            </w:r>
            <w:r w:rsidRPr="00086E72">
              <w:rPr>
                <w:rFonts w:cs="宋体" w:hint="eastAsia"/>
              </w:rPr>
              <w:t>、“申报民族优惠类别”栏，据实填写为“聚居区少数民族”、“</w:t>
            </w:r>
            <w:r w:rsidRPr="00086E72">
              <w:rPr>
                <w:rFonts w:ascii="宋体" w:hAnsi="宋体" w:cs="宋体" w:hint="eastAsia"/>
              </w:rPr>
              <w:t>少数民族人口过半县少数民族</w:t>
            </w:r>
            <w:r w:rsidRPr="00086E72">
              <w:rPr>
                <w:rFonts w:cs="宋体" w:hint="eastAsia"/>
              </w:rPr>
              <w:t>”、“散居区少数民族”、“</w:t>
            </w:r>
            <w:r w:rsidRPr="00086E72">
              <w:rPr>
                <w:rFonts w:ascii="宋体" w:hAnsi="宋体" w:cs="宋体" w:hint="eastAsia"/>
              </w:rPr>
              <w:t>聚居区、少数民族人口过半县汉族</w:t>
            </w:r>
            <w:r w:rsidRPr="00086E72">
              <w:rPr>
                <w:rFonts w:cs="宋体" w:hint="eastAsia"/>
              </w:rPr>
              <w:t>”。</w:t>
            </w:r>
          </w:p>
          <w:p w:rsidR="00002783" w:rsidRPr="00086E72" w:rsidRDefault="00002783" w:rsidP="00002783">
            <w:pPr>
              <w:spacing w:line="240" w:lineRule="exact"/>
              <w:ind w:left="31680" w:hangingChars="686" w:firstLine="31680"/>
              <w:rPr>
                <w:rFonts w:ascii="宋体" w:cs="宋体"/>
                <w:spacing w:val="-6"/>
              </w:rPr>
            </w:pPr>
            <w:r w:rsidRPr="00086E72">
              <w:t xml:space="preserve">          5</w:t>
            </w:r>
            <w:r w:rsidRPr="00086E72">
              <w:rPr>
                <w:rFonts w:cs="宋体" w:hint="eastAsia"/>
              </w:rPr>
              <w:t>、散居区少数民族：是指除</w:t>
            </w:r>
            <w:r w:rsidRPr="00086E72">
              <w:rPr>
                <w:rFonts w:ascii="宋体" w:hAnsi="宋体" w:cs="宋体" w:hint="eastAsia"/>
              </w:rPr>
              <w:t>聚居区、</w:t>
            </w:r>
            <w:r w:rsidRPr="00086E72">
              <w:rPr>
                <w:rFonts w:cs="宋体" w:hint="eastAsia"/>
              </w:rPr>
              <w:t>少数民族人口过半县以外的地区少数民族。</w:t>
            </w:r>
            <w:r w:rsidRPr="00086E72">
              <w:t xml:space="preserve">    </w:t>
            </w:r>
          </w:p>
        </w:tc>
      </w:tr>
    </w:tbl>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7"/>
        <w:gridCol w:w="9253"/>
      </w:tblGrid>
      <w:tr w:rsidR="00002783" w:rsidRPr="00086E72">
        <w:trPr>
          <w:cantSplit/>
          <w:trHeight w:val="589"/>
          <w:jc w:val="center"/>
        </w:trPr>
        <w:tc>
          <w:tcPr>
            <w:tcW w:w="9840" w:type="dxa"/>
            <w:gridSpan w:val="2"/>
            <w:tcBorders>
              <w:top w:val="nil"/>
              <w:left w:val="nil"/>
              <w:bottom w:val="nil"/>
              <w:right w:val="nil"/>
            </w:tcBorders>
            <w:vAlign w:val="center"/>
          </w:tcPr>
          <w:p w:rsidR="00002783" w:rsidRPr="00B2602A" w:rsidRDefault="00002783" w:rsidP="00B2602A">
            <w:pPr>
              <w:jc w:val="center"/>
              <w:rPr>
                <w:rFonts w:ascii="方正小标宋简体" w:eastAsia="方正小标宋简体" w:cs="宋体"/>
                <w:sz w:val="44"/>
                <w:szCs w:val="44"/>
              </w:rPr>
            </w:pPr>
            <w:r w:rsidRPr="00B2602A">
              <w:rPr>
                <w:rFonts w:ascii="方正小标宋简体" w:eastAsia="方正小标宋简体" w:hAnsi="宋体" w:cs="宋体" w:hint="eastAsia"/>
                <w:sz w:val="44"/>
                <w:szCs w:val="44"/>
              </w:rPr>
              <w:t>附件证明材料</w:t>
            </w:r>
          </w:p>
        </w:tc>
      </w:tr>
      <w:tr w:rsidR="00002783" w:rsidRPr="00086E72" w:rsidTr="00CE29DC">
        <w:trPr>
          <w:cantSplit/>
          <w:trHeight w:val="4476"/>
          <w:jc w:val="center"/>
        </w:trPr>
        <w:tc>
          <w:tcPr>
            <w:tcW w:w="587" w:type="dxa"/>
            <w:textDirection w:val="tbRlV"/>
            <w:vAlign w:val="center"/>
          </w:tcPr>
          <w:p w:rsidR="00002783" w:rsidRPr="00086E72" w:rsidRDefault="00002783">
            <w:pPr>
              <w:spacing w:line="300" w:lineRule="exact"/>
              <w:ind w:left="113" w:right="113"/>
              <w:jc w:val="center"/>
              <w:rPr>
                <w:rFonts w:ascii="宋体" w:cs="宋体"/>
              </w:rPr>
            </w:pPr>
            <w:r w:rsidRPr="00086E72">
              <w:rPr>
                <w:rFonts w:ascii="宋体" w:hAnsi="宋体" w:cs="宋体" w:hint="eastAsia"/>
              </w:rPr>
              <w:t>考生本人及父母身份证复印件粘贴处（正面）</w:t>
            </w:r>
          </w:p>
        </w:tc>
        <w:tc>
          <w:tcPr>
            <w:tcW w:w="9253" w:type="dxa"/>
          </w:tcPr>
          <w:p w:rsidR="00002783" w:rsidRPr="00086E72" w:rsidRDefault="00002783">
            <w:pPr>
              <w:rPr>
                <w:rFonts w:ascii="宋体" w:cs="宋体"/>
              </w:rPr>
            </w:pPr>
          </w:p>
          <w:p w:rsidR="00002783" w:rsidRPr="00086E72" w:rsidRDefault="00002783">
            <w:pPr>
              <w:jc w:val="cente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tc>
      </w:tr>
      <w:tr w:rsidR="00002783" w:rsidRPr="00086E72" w:rsidTr="00CE29DC">
        <w:trPr>
          <w:cantSplit/>
          <w:trHeight w:val="7756"/>
          <w:jc w:val="center"/>
        </w:trPr>
        <w:tc>
          <w:tcPr>
            <w:tcW w:w="587" w:type="dxa"/>
            <w:textDirection w:val="tbRlV"/>
            <w:vAlign w:val="center"/>
          </w:tcPr>
          <w:p w:rsidR="00002783" w:rsidRPr="00CE29DC" w:rsidRDefault="00002783">
            <w:pPr>
              <w:ind w:left="113" w:right="113"/>
              <w:jc w:val="center"/>
              <w:rPr>
                <w:rFonts w:ascii="宋体" w:cs="宋体"/>
                <w:sz w:val="18"/>
                <w:szCs w:val="18"/>
              </w:rPr>
            </w:pPr>
            <w:r w:rsidRPr="00CE29DC">
              <w:rPr>
                <w:rFonts w:ascii="宋体" w:hAnsi="宋体" w:cs="宋体" w:hint="eastAsia"/>
                <w:sz w:val="18"/>
                <w:szCs w:val="18"/>
              </w:rPr>
              <w:t>户口由散居区迁入聚居区、散居区迁入少数民族人口过半县满三年的考生提供证明材料粘贴处</w:t>
            </w:r>
          </w:p>
        </w:tc>
        <w:tc>
          <w:tcPr>
            <w:tcW w:w="9253" w:type="dxa"/>
          </w:tcPr>
          <w:p w:rsidR="00002783" w:rsidRPr="00086E72" w:rsidRDefault="00002783">
            <w:pPr>
              <w:rPr>
                <w:rFonts w:ascii="宋体" w:cs="宋体"/>
              </w:rPr>
            </w:pPr>
          </w:p>
          <w:p w:rsidR="00002783" w:rsidRPr="00086E72" w:rsidRDefault="00002783">
            <w:pPr>
              <w:rPr>
                <w:rFonts w:ascii="宋体" w:cs="宋体"/>
              </w:rPr>
            </w:pPr>
            <w:r w:rsidRPr="00086E72">
              <w:rPr>
                <w:rFonts w:ascii="宋体" w:hAnsi="宋体" w:cs="宋体" w:hint="eastAsia"/>
              </w:rPr>
              <w:t>按照办理户口迁入时的迁移政策规定提供迁入理由和有关证明材料。</w:t>
            </w: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p w:rsidR="00002783" w:rsidRPr="00086E72" w:rsidRDefault="00002783">
            <w:pPr>
              <w:ind w:right="420"/>
              <w:rPr>
                <w:rFonts w:ascii="宋体" w:cs="宋体"/>
              </w:rPr>
            </w:pPr>
          </w:p>
        </w:tc>
      </w:tr>
    </w:tbl>
    <w:p w:rsidR="00002783" w:rsidRDefault="00002783" w:rsidP="00CE29DC">
      <w:pPr>
        <w:pStyle w:val="NormalWeb"/>
        <w:widowControl w:val="0"/>
        <w:shd w:val="clear" w:color="auto" w:fill="FFFFFF"/>
        <w:tabs>
          <w:tab w:val="left" w:pos="6830"/>
        </w:tabs>
        <w:spacing w:beforeAutospacing="0" w:afterAutospacing="0" w:line="600" w:lineRule="exact"/>
        <w:rPr>
          <w:rFonts w:ascii="黑体" w:eastAsia="黑体" w:hAnsi="黑体" w:cs="Times New Roman"/>
          <w:color w:val="000000"/>
          <w:kern w:val="2"/>
          <w:sz w:val="32"/>
          <w:szCs w:val="32"/>
        </w:rPr>
      </w:pPr>
      <w:r>
        <w:rPr>
          <w:rFonts w:ascii="黑体" w:eastAsia="黑体" w:hAnsi="黑体" w:cs="黑体" w:hint="eastAsia"/>
          <w:color w:val="000000"/>
          <w:kern w:val="2"/>
          <w:sz w:val="32"/>
          <w:szCs w:val="32"/>
        </w:rPr>
        <w:t>附件</w:t>
      </w:r>
      <w:r>
        <w:rPr>
          <w:rFonts w:ascii="黑体" w:eastAsia="黑体" w:hAnsi="黑体" w:cs="黑体"/>
          <w:color w:val="000000"/>
          <w:kern w:val="2"/>
          <w:sz w:val="32"/>
          <w:szCs w:val="32"/>
        </w:rPr>
        <w:t>2</w:t>
      </w:r>
    </w:p>
    <w:p w:rsidR="00002783" w:rsidRDefault="00002783" w:rsidP="00CE29DC">
      <w:pPr>
        <w:spacing w:line="600" w:lineRule="exact"/>
        <w:jc w:val="center"/>
        <w:rPr>
          <w:rFonts w:ascii="方正小标宋简体" w:eastAsia="方正小标宋简体" w:hAnsi="宋体"/>
          <w:sz w:val="44"/>
          <w:szCs w:val="44"/>
        </w:rPr>
      </w:pPr>
    </w:p>
    <w:p w:rsidR="00002783" w:rsidRPr="00CE29DC" w:rsidRDefault="00002783" w:rsidP="00CE29DC">
      <w:pPr>
        <w:spacing w:line="600" w:lineRule="exact"/>
        <w:jc w:val="center"/>
        <w:rPr>
          <w:rFonts w:ascii="方正小标宋简体" w:eastAsia="方正小标宋简体" w:hAnsi="宋体"/>
          <w:sz w:val="44"/>
          <w:szCs w:val="44"/>
        </w:rPr>
      </w:pPr>
      <w:r w:rsidRPr="00CE29DC">
        <w:rPr>
          <w:rFonts w:ascii="方正小标宋简体" w:eastAsia="方正小标宋简体" w:hAnsi="宋体" w:hint="eastAsia"/>
          <w:sz w:val="44"/>
          <w:szCs w:val="44"/>
        </w:rPr>
        <w:t>湖南省少数民族聚居区名单</w:t>
      </w:r>
    </w:p>
    <w:p w:rsidR="00002783" w:rsidRDefault="00002783" w:rsidP="00CE29DC">
      <w:pPr>
        <w:spacing w:line="600" w:lineRule="exact"/>
        <w:jc w:val="center"/>
        <w:rPr>
          <w:rFonts w:ascii="???????" w:eastAsia="Times New Roman"/>
          <w:sz w:val="32"/>
          <w:szCs w:val="32"/>
        </w:rPr>
      </w:pPr>
    </w:p>
    <w:p w:rsidR="00002783" w:rsidRPr="00CE29DC" w:rsidRDefault="00002783" w:rsidP="00000FBA">
      <w:pPr>
        <w:spacing w:line="600" w:lineRule="exact"/>
        <w:ind w:firstLineChars="200" w:firstLine="31680"/>
        <w:rPr>
          <w:rFonts w:ascii="黑体" w:eastAsia="黑体"/>
          <w:sz w:val="32"/>
          <w:szCs w:val="32"/>
        </w:rPr>
      </w:pPr>
      <w:r w:rsidRPr="00CE29DC">
        <w:rPr>
          <w:rFonts w:ascii="黑体" w:eastAsia="黑体" w:cs="黑体" w:hint="eastAsia"/>
          <w:sz w:val="32"/>
          <w:szCs w:val="32"/>
        </w:rPr>
        <w:t>一、民族自治地方（</w:t>
      </w:r>
      <w:r w:rsidRPr="00CE29DC">
        <w:rPr>
          <w:rFonts w:ascii="黑体" w:eastAsia="黑体" w:cs="黑体"/>
          <w:sz w:val="32"/>
          <w:szCs w:val="32"/>
        </w:rPr>
        <w:t>1</w:t>
      </w:r>
      <w:r w:rsidRPr="00CE29DC">
        <w:rPr>
          <w:rFonts w:ascii="黑体" w:eastAsia="黑体" w:cs="黑体" w:hint="eastAsia"/>
          <w:sz w:val="32"/>
          <w:szCs w:val="32"/>
        </w:rPr>
        <w:t>州</w:t>
      </w:r>
      <w:r w:rsidRPr="00CE29DC">
        <w:rPr>
          <w:rFonts w:ascii="黑体" w:eastAsia="黑体" w:cs="黑体"/>
          <w:sz w:val="32"/>
          <w:szCs w:val="32"/>
        </w:rPr>
        <w:t>7</w:t>
      </w:r>
      <w:r w:rsidRPr="00CE29DC">
        <w:rPr>
          <w:rFonts w:ascii="黑体" w:eastAsia="黑体" w:cs="黑体" w:hint="eastAsia"/>
          <w:sz w:val="32"/>
          <w:szCs w:val="32"/>
        </w:rPr>
        <w:t>县）</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sz w:val="32"/>
          <w:szCs w:val="32"/>
        </w:rPr>
        <w:t>1</w:t>
      </w:r>
      <w:r w:rsidRPr="00CE29DC">
        <w:rPr>
          <w:rFonts w:ascii="仿宋_GB2312" w:eastAsia="仿宋_GB2312" w:cs="仿宋_GB2312" w:hint="eastAsia"/>
          <w:sz w:val="32"/>
          <w:szCs w:val="32"/>
        </w:rPr>
        <w:t>、湘西土家族苗族自治州（辖吉首市、凤凰县、花垣县、保靖县、古丈县、泸溪县、永顺县、龙山县等</w:t>
      </w:r>
      <w:r w:rsidRPr="00CE29DC">
        <w:rPr>
          <w:rFonts w:ascii="仿宋_GB2312" w:eastAsia="仿宋_GB2312" w:cs="仿宋_GB2312"/>
          <w:sz w:val="32"/>
          <w:szCs w:val="32"/>
        </w:rPr>
        <w:t>8</w:t>
      </w:r>
      <w:r w:rsidRPr="00CE29DC">
        <w:rPr>
          <w:rFonts w:ascii="仿宋_GB2312" w:eastAsia="仿宋_GB2312" w:cs="仿宋_GB2312" w:hint="eastAsia"/>
          <w:sz w:val="32"/>
          <w:szCs w:val="32"/>
        </w:rPr>
        <w:t>个县市）</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sz w:val="32"/>
          <w:szCs w:val="32"/>
        </w:rPr>
        <w:t>2</w:t>
      </w:r>
      <w:r w:rsidRPr="00CE29DC">
        <w:rPr>
          <w:rFonts w:ascii="仿宋_GB2312" w:eastAsia="仿宋_GB2312" w:cs="仿宋_GB2312" w:hint="eastAsia"/>
          <w:sz w:val="32"/>
          <w:szCs w:val="32"/>
        </w:rPr>
        <w:t>、通道侗族自治县、新晃侗族自治县、靖州苗族侗族自治县、芷江侗族自治县、麻阳苗族自治县、城步苗族自治县、江华瑶族自治县</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黑体" w:eastAsia="黑体" w:cs="黑体" w:hint="eastAsia"/>
          <w:sz w:val="32"/>
          <w:szCs w:val="32"/>
        </w:rPr>
        <w:t>二、享受民族自治地方待遇的县区（</w:t>
      </w:r>
      <w:r w:rsidRPr="00CE29DC">
        <w:rPr>
          <w:rFonts w:ascii="黑体" w:eastAsia="黑体" w:cs="黑体"/>
          <w:sz w:val="32"/>
          <w:szCs w:val="32"/>
        </w:rPr>
        <w:t>1</w:t>
      </w:r>
      <w:r w:rsidRPr="00CE29DC">
        <w:rPr>
          <w:rFonts w:ascii="黑体" w:eastAsia="黑体" w:cs="黑体" w:hint="eastAsia"/>
          <w:sz w:val="32"/>
          <w:szCs w:val="32"/>
        </w:rPr>
        <w:t>县</w:t>
      </w:r>
      <w:r w:rsidRPr="00CE29DC">
        <w:rPr>
          <w:rFonts w:ascii="黑体" w:eastAsia="黑体" w:cs="黑体"/>
          <w:sz w:val="32"/>
          <w:szCs w:val="32"/>
        </w:rPr>
        <w:t>2</w:t>
      </w:r>
      <w:r w:rsidRPr="00CE29DC">
        <w:rPr>
          <w:rFonts w:ascii="黑体" w:eastAsia="黑体" w:cs="黑体" w:hint="eastAsia"/>
          <w:sz w:val="32"/>
          <w:szCs w:val="32"/>
        </w:rPr>
        <w:t>区）</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桑植县、永定区、武陵源区</w:t>
      </w:r>
    </w:p>
    <w:p w:rsidR="00002783" w:rsidRPr="00CE29DC" w:rsidRDefault="00002783" w:rsidP="00000FBA">
      <w:pPr>
        <w:spacing w:line="600" w:lineRule="exact"/>
        <w:ind w:firstLineChars="200" w:firstLine="31680"/>
        <w:rPr>
          <w:rFonts w:ascii="黑体" w:eastAsia="黑体" w:cs="黑体"/>
          <w:sz w:val="32"/>
          <w:szCs w:val="32"/>
        </w:rPr>
      </w:pPr>
      <w:r w:rsidRPr="00CE29DC">
        <w:rPr>
          <w:rFonts w:ascii="黑体" w:eastAsia="黑体" w:cs="黑体" w:hint="eastAsia"/>
          <w:sz w:val="32"/>
          <w:szCs w:val="32"/>
        </w:rPr>
        <w:t>三、民族乡（不含民族自治地方和享受民族自治地方待遇的县（区）的民族乡）（</w:t>
      </w:r>
      <w:r w:rsidRPr="00CE29DC">
        <w:rPr>
          <w:rFonts w:ascii="黑体" w:eastAsia="黑体" w:cs="黑体"/>
          <w:sz w:val="32"/>
          <w:szCs w:val="32"/>
        </w:rPr>
        <w:t>75</w:t>
      </w:r>
      <w:r w:rsidRPr="00CE29DC">
        <w:rPr>
          <w:rFonts w:ascii="黑体" w:eastAsia="黑体" w:cs="黑体" w:hint="eastAsia"/>
          <w:sz w:val="32"/>
          <w:szCs w:val="32"/>
        </w:rPr>
        <w:t>个）</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怀化市（</w:t>
      </w:r>
      <w:r w:rsidRPr="00CE29DC">
        <w:rPr>
          <w:rFonts w:ascii="仿宋_GB2312" w:eastAsia="仿宋_GB2312" w:cs="楷体_GB2312"/>
          <w:b/>
          <w:bCs/>
          <w:sz w:val="32"/>
          <w:szCs w:val="32"/>
        </w:rPr>
        <w:t>16</w:t>
      </w:r>
      <w:r w:rsidRPr="00CE29DC">
        <w:rPr>
          <w:rFonts w:ascii="仿宋_GB2312" w:eastAsia="仿宋_GB2312" w:cs="楷体_GB2312" w:hint="eastAsia"/>
          <w:b/>
          <w:bCs/>
          <w:sz w:val="32"/>
          <w:szCs w:val="32"/>
        </w:rPr>
        <w:t>个）</w:t>
      </w:r>
    </w:p>
    <w:p w:rsidR="00002783" w:rsidRDefault="00002783" w:rsidP="00000FBA">
      <w:pPr>
        <w:spacing w:line="600" w:lineRule="exact"/>
        <w:ind w:leftChars="304" w:left="31680" w:hangingChars="400" w:firstLine="31680"/>
        <w:rPr>
          <w:rFonts w:ascii="仿宋_GB2312" w:eastAsia="仿宋_GB2312" w:cs="仿宋_GB2312"/>
          <w:sz w:val="32"/>
          <w:szCs w:val="32"/>
        </w:rPr>
      </w:pPr>
      <w:r w:rsidRPr="00CE29DC">
        <w:rPr>
          <w:rFonts w:ascii="仿宋_GB2312" w:eastAsia="仿宋_GB2312" w:cs="仿宋_GB2312" w:hint="eastAsia"/>
          <w:sz w:val="32"/>
          <w:szCs w:val="32"/>
        </w:rPr>
        <w:t>辰溪县（</w:t>
      </w:r>
      <w:r w:rsidRPr="00CE29DC">
        <w:rPr>
          <w:rFonts w:ascii="仿宋_GB2312" w:eastAsia="仿宋_GB2312" w:cs="仿宋_GB2312"/>
          <w:sz w:val="32"/>
          <w:szCs w:val="32"/>
        </w:rPr>
        <w:t>5</w:t>
      </w:r>
      <w:r w:rsidRPr="00CE29DC">
        <w:rPr>
          <w:rFonts w:ascii="仿宋_GB2312" w:eastAsia="仿宋_GB2312" w:cs="仿宋_GB2312" w:hint="eastAsia"/>
          <w:sz w:val="32"/>
          <w:szCs w:val="32"/>
        </w:rPr>
        <w:t>个）：罗子山瑶族乡、苏木溪瑶族乡、上蒲溪瑶</w:t>
      </w:r>
    </w:p>
    <w:p w:rsidR="00002783" w:rsidRPr="00CE29DC" w:rsidRDefault="00002783" w:rsidP="00CE29DC">
      <w:pPr>
        <w:spacing w:line="600" w:lineRule="exact"/>
        <w:rPr>
          <w:rFonts w:ascii="仿宋_GB2312" w:eastAsia="仿宋_GB2312"/>
          <w:sz w:val="32"/>
          <w:szCs w:val="32"/>
        </w:rPr>
      </w:pPr>
      <w:r w:rsidRPr="00CE29DC">
        <w:rPr>
          <w:rFonts w:ascii="仿宋_GB2312" w:eastAsia="仿宋_GB2312" w:cs="仿宋_GB2312" w:hint="eastAsia"/>
          <w:sz w:val="32"/>
          <w:szCs w:val="32"/>
        </w:rPr>
        <w:t>族乡、后塘瑶族乡、仙人湾瑶族乡</w:t>
      </w:r>
    </w:p>
    <w:p w:rsidR="00002783" w:rsidRDefault="00002783" w:rsidP="00000FBA">
      <w:pPr>
        <w:spacing w:line="600" w:lineRule="exact"/>
        <w:ind w:leftChars="304" w:left="31680" w:hangingChars="400" w:firstLine="31680"/>
        <w:rPr>
          <w:rFonts w:ascii="仿宋_GB2312" w:eastAsia="仿宋_GB2312" w:cs="仿宋_GB2312"/>
          <w:sz w:val="32"/>
          <w:szCs w:val="32"/>
        </w:rPr>
      </w:pPr>
      <w:r w:rsidRPr="00CE29DC">
        <w:rPr>
          <w:rFonts w:ascii="仿宋_GB2312" w:eastAsia="仿宋_GB2312" w:cs="仿宋_GB2312" w:hint="eastAsia"/>
          <w:sz w:val="32"/>
          <w:szCs w:val="32"/>
        </w:rPr>
        <w:t>会同县（</w:t>
      </w:r>
      <w:r w:rsidRPr="00CE29DC">
        <w:rPr>
          <w:rFonts w:ascii="仿宋_GB2312" w:eastAsia="仿宋_GB2312" w:cs="仿宋_GB2312"/>
          <w:sz w:val="32"/>
          <w:szCs w:val="32"/>
        </w:rPr>
        <w:t>6</w:t>
      </w:r>
      <w:r w:rsidRPr="00CE29DC">
        <w:rPr>
          <w:rFonts w:ascii="仿宋_GB2312" w:eastAsia="仿宋_GB2312" w:cs="仿宋_GB2312" w:hint="eastAsia"/>
          <w:sz w:val="32"/>
          <w:szCs w:val="32"/>
        </w:rPr>
        <w:t>个）：炮团侗族苗族乡、宝田侗族苗族乡、蒲稳</w:t>
      </w:r>
    </w:p>
    <w:p w:rsidR="00002783" w:rsidRPr="00CE29DC" w:rsidRDefault="00002783" w:rsidP="00CE29DC">
      <w:pPr>
        <w:spacing w:line="600" w:lineRule="exact"/>
        <w:rPr>
          <w:rFonts w:ascii="仿宋_GB2312" w:eastAsia="仿宋_GB2312"/>
          <w:sz w:val="32"/>
          <w:szCs w:val="32"/>
        </w:rPr>
      </w:pPr>
      <w:r w:rsidRPr="00CE29DC">
        <w:rPr>
          <w:rFonts w:ascii="仿宋_GB2312" w:eastAsia="仿宋_GB2312" w:cs="仿宋_GB2312" w:hint="eastAsia"/>
          <w:sz w:val="32"/>
          <w:szCs w:val="32"/>
        </w:rPr>
        <w:t>侗族苗族乡、金子岩侗族苗族乡、漠滨侗族苗族乡、青朗侗族苗族乡</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洪江市（</w:t>
      </w:r>
      <w:r w:rsidRPr="00CE29DC">
        <w:rPr>
          <w:rFonts w:ascii="仿宋_GB2312" w:eastAsia="仿宋_GB2312" w:cs="仿宋_GB2312"/>
          <w:sz w:val="32"/>
          <w:szCs w:val="32"/>
        </w:rPr>
        <w:t>2</w:t>
      </w:r>
      <w:r w:rsidRPr="00CE29DC">
        <w:rPr>
          <w:rFonts w:ascii="仿宋_GB2312" w:eastAsia="仿宋_GB2312" w:cs="仿宋_GB2312" w:hint="eastAsia"/>
          <w:sz w:val="32"/>
          <w:szCs w:val="32"/>
        </w:rPr>
        <w:t>个）：深渡苗族乡、龙船塘瑶族乡</w:t>
      </w:r>
    </w:p>
    <w:p w:rsidR="00002783"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沅陵县（</w:t>
      </w:r>
      <w:r w:rsidRPr="00CE29DC">
        <w:rPr>
          <w:rFonts w:ascii="仿宋_GB2312" w:eastAsia="仿宋_GB2312" w:cs="仿宋_GB2312"/>
          <w:sz w:val="32"/>
          <w:szCs w:val="32"/>
        </w:rPr>
        <w:t>2</w:t>
      </w:r>
      <w:r w:rsidRPr="00CE29DC">
        <w:rPr>
          <w:rFonts w:ascii="仿宋_GB2312" w:eastAsia="仿宋_GB2312" w:cs="仿宋_GB2312" w:hint="eastAsia"/>
          <w:sz w:val="32"/>
          <w:szCs w:val="32"/>
        </w:rPr>
        <w:t>个）：二酉苗族乡、火场土家族乡</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中方县（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个）：蒿吉坪瑶族乡</w:t>
      </w:r>
    </w:p>
    <w:p w:rsidR="00002783" w:rsidRPr="00CE29DC" w:rsidRDefault="00002783" w:rsidP="00000FBA">
      <w:pPr>
        <w:spacing w:line="600" w:lineRule="exact"/>
        <w:ind w:leftChars="284" w:left="31680" w:hangingChars="200" w:firstLine="31680"/>
        <w:rPr>
          <w:rFonts w:ascii="仿宋_GB2312" w:eastAsia="仿宋_GB2312"/>
          <w:b/>
          <w:bCs/>
          <w:sz w:val="32"/>
          <w:szCs w:val="32"/>
        </w:rPr>
      </w:pPr>
      <w:r w:rsidRPr="00CE29DC">
        <w:rPr>
          <w:rFonts w:ascii="仿宋_GB2312" w:eastAsia="仿宋_GB2312" w:cs="楷体_GB2312" w:hint="eastAsia"/>
          <w:b/>
          <w:bCs/>
          <w:sz w:val="32"/>
          <w:szCs w:val="32"/>
        </w:rPr>
        <w:t>邵阳市（</w:t>
      </w:r>
      <w:r w:rsidRPr="00CE29DC">
        <w:rPr>
          <w:rFonts w:ascii="仿宋_GB2312" w:eastAsia="仿宋_GB2312" w:cs="楷体_GB2312"/>
          <w:b/>
          <w:bCs/>
          <w:sz w:val="32"/>
          <w:szCs w:val="32"/>
        </w:rPr>
        <w:t>15</w:t>
      </w:r>
      <w:r w:rsidRPr="00CE29DC">
        <w:rPr>
          <w:rFonts w:ascii="仿宋_GB2312" w:eastAsia="仿宋_GB2312" w:cs="楷体_GB2312" w:hint="eastAsia"/>
          <w:b/>
          <w:bCs/>
          <w:sz w:val="32"/>
          <w:szCs w:val="32"/>
        </w:rPr>
        <w:t>个）</w:t>
      </w:r>
    </w:p>
    <w:p w:rsidR="00002783" w:rsidRDefault="00002783" w:rsidP="00000FBA">
      <w:pPr>
        <w:spacing w:line="600" w:lineRule="exact"/>
        <w:ind w:leftChars="304" w:left="31680" w:hangingChars="400" w:firstLine="31680"/>
        <w:rPr>
          <w:rFonts w:ascii="仿宋_GB2312" w:eastAsia="仿宋_GB2312" w:cs="仿宋_GB2312"/>
          <w:sz w:val="32"/>
          <w:szCs w:val="32"/>
        </w:rPr>
      </w:pPr>
      <w:r w:rsidRPr="00CE29DC">
        <w:rPr>
          <w:rFonts w:ascii="仿宋_GB2312" w:eastAsia="仿宋_GB2312" w:cs="仿宋_GB2312" w:hint="eastAsia"/>
          <w:sz w:val="32"/>
          <w:szCs w:val="32"/>
        </w:rPr>
        <w:t>绥宁县</w:t>
      </w:r>
      <w:r w:rsidRPr="00CE29DC">
        <w:rPr>
          <w:rFonts w:ascii="仿宋_GB2312" w:eastAsia="仿宋_GB2312" w:cs="仿宋_GB2312"/>
          <w:sz w:val="32"/>
          <w:szCs w:val="32"/>
        </w:rPr>
        <w:t>(8</w:t>
      </w:r>
      <w:r w:rsidRPr="00CE29DC">
        <w:rPr>
          <w:rFonts w:ascii="仿宋_GB2312" w:eastAsia="仿宋_GB2312" w:cs="仿宋_GB2312" w:hint="eastAsia"/>
          <w:sz w:val="32"/>
          <w:szCs w:val="32"/>
        </w:rPr>
        <w:t>个）：河口苗族乡、麻塘苗族乡、东山侗族乡、鹅</w:t>
      </w:r>
    </w:p>
    <w:p w:rsidR="00002783" w:rsidRPr="00CE29DC" w:rsidRDefault="00002783" w:rsidP="00CE29DC">
      <w:pPr>
        <w:spacing w:line="600" w:lineRule="exact"/>
        <w:rPr>
          <w:rFonts w:ascii="仿宋_GB2312" w:eastAsia="仿宋_GB2312"/>
          <w:sz w:val="32"/>
          <w:szCs w:val="32"/>
        </w:rPr>
      </w:pPr>
      <w:r w:rsidRPr="00CE29DC">
        <w:rPr>
          <w:rFonts w:ascii="仿宋_GB2312" w:eastAsia="仿宋_GB2312" w:cs="仿宋_GB2312" w:hint="eastAsia"/>
          <w:sz w:val="32"/>
          <w:szCs w:val="32"/>
        </w:rPr>
        <w:t>公岭侗族苗族乡、寨市苗族侗族乡、乐安铺苗族侗族乡、关峡苗族乡、长铺子苗族乡</w:t>
      </w:r>
      <w:r w:rsidRPr="00CE29DC">
        <w:rPr>
          <w:rFonts w:ascii="仿宋_GB2312" w:eastAsia="仿宋_GB2312" w:cs="仿宋_GB2312"/>
          <w:sz w:val="32"/>
          <w:szCs w:val="32"/>
        </w:rPr>
        <w:t xml:space="preserve">          </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隆回县（</w:t>
      </w:r>
      <w:r w:rsidRPr="00CE29DC">
        <w:rPr>
          <w:rFonts w:ascii="仿宋_GB2312" w:eastAsia="仿宋_GB2312" w:cs="仿宋_GB2312"/>
          <w:sz w:val="32"/>
          <w:szCs w:val="32"/>
        </w:rPr>
        <w:t>2</w:t>
      </w:r>
      <w:r w:rsidRPr="00CE29DC">
        <w:rPr>
          <w:rFonts w:ascii="仿宋_GB2312" w:eastAsia="仿宋_GB2312" w:cs="仿宋_GB2312" w:hint="eastAsia"/>
          <w:sz w:val="32"/>
          <w:szCs w:val="32"/>
        </w:rPr>
        <w:t>个）：山界回族乡、虎形山瑶族乡</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洞口县（</w:t>
      </w:r>
      <w:r w:rsidRPr="00CE29DC">
        <w:rPr>
          <w:rFonts w:ascii="仿宋_GB2312" w:eastAsia="仿宋_GB2312" w:cs="仿宋_GB2312"/>
          <w:sz w:val="32"/>
          <w:szCs w:val="32"/>
        </w:rPr>
        <w:t>3</w:t>
      </w:r>
      <w:r w:rsidRPr="00CE29DC">
        <w:rPr>
          <w:rFonts w:ascii="仿宋_GB2312" w:eastAsia="仿宋_GB2312" w:cs="仿宋_GB2312" w:hint="eastAsia"/>
          <w:sz w:val="32"/>
          <w:szCs w:val="32"/>
        </w:rPr>
        <w:t>个）：罗溪瑶族乡、长塘瑶族乡、大屋瑶族乡</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新宁县（</w:t>
      </w:r>
      <w:r w:rsidRPr="00CE29DC">
        <w:rPr>
          <w:rFonts w:ascii="仿宋_GB2312" w:eastAsia="仿宋_GB2312" w:cs="仿宋_GB2312"/>
          <w:sz w:val="32"/>
          <w:szCs w:val="32"/>
        </w:rPr>
        <w:t>2</w:t>
      </w:r>
      <w:r w:rsidRPr="00CE29DC">
        <w:rPr>
          <w:rFonts w:ascii="仿宋_GB2312" w:eastAsia="仿宋_GB2312" w:cs="仿宋_GB2312" w:hint="eastAsia"/>
          <w:sz w:val="32"/>
          <w:szCs w:val="32"/>
        </w:rPr>
        <w:t>个）：麻林瑶族乡、黄金瑶族乡</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永州市（</w:t>
      </w:r>
      <w:r w:rsidRPr="00CE29DC">
        <w:rPr>
          <w:rFonts w:ascii="仿宋_GB2312" w:eastAsia="仿宋_GB2312" w:cs="楷体_GB2312"/>
          <w:b/>
          <w:bCs/>
          <w:sz w:val="32"/>
          <w:szCs w:val="32"/>
        </w:rPr>
        <w:t>20</w:t>
      </w:r>
      <w:r w:rsidRPr="00CE29DC">
        <w:rPr>
          <w:rFonts w:ascii="仿宋_GB2312" w:eastAsia="仿宋_GB2312" w:cs="楷体_GB2312" w:hint="eastAsia"/>
          <w:b/>
          <w:bCs/>
          <w:sz w:val="32"/>
          <w:szCs w:val="32"/>
        </w:rPr>
        <w:t>个）</w:t>
      </w:r>
    </w:p>
    <w:p w:rsidR="00002783" w:rsidRDefault="00002783" w:rsidP="00000FBA">
      <w:pPr>
        <w:spacing w:line="600" w:lineRule="exact"/>
        <w:ind w:leftChars="304" w:left="31680" w:hangingChars="400" w:firstLine="31680"/>
        <w:rPr>
          <w:rFonts w:ascii="仿宋_GB2312" w:eastAsia="仿宋_GB2312" w:cs="仿宋_GB2312"/>
          <w:sz w:val="32"/>
          <w:szCs w:val="32"/>
        </w:rPr>
      </w:pPr>
      <w:r w:rsidRPr="00CE29DC">
        <w:rPr>
          <w:rFonts w:ascii="仿宋_GB2312" w:eastAsia="仿宋_GB2312" w:cs="仿宋_GB2312" w:hint="eastAsia"/>
          <w:sz w:val="32"/>
          <w:szCs w:val="32"/>
        </w:rPr>
        <w:t>蓝山县（</w:t>
      </w:r>
      <w:r w:rsidRPr="00CE29DC">
        <w:rPr>
          <w:rFonts w:ascii="仿宋_GB2312" w:eastAsia="仿宋_GB2312" w:cs="仿宋_GB2312"/>
          <w:sz w:val="32"/>
          <w:szCs w:val="32"/>
        </w:rPr>
        <w:t>6</w:t>
      </w:r>
      <w:r w:rsidRPr="00CE29DC">
        <w:rPr>
          <w:rFonts w:ascii="仿宋_GB2312" w:eastAsia="仿宋_GB2312" w:cs="仿宋_GB2312" w:hint="eastAsia"/>
          <w:sz w:val="32"/>
          <w:szCs w:val="32"/>
        </w:rPr>
        <w:t>个）：荆竹瑶族乡、湘江源瑶族乡、浆洞瑶族乡、</w:t>
      </w:r>
    </w:p>
    <w:p w:rsidR="00002783" w:rsidRPr="00CE29DC" w:rsidRDefault="00002783" w:rsidP="00CE29DC">
      <w:pPr>
        <w:spacing w:line="600" w:lineRule="exact"/>
        <w:rPr>
          <w:rFonts w:ascii="仿宋_GB2312" w:eastAsia="仿宋_GB2312"/>
          <w:sz w:val="32"/>
          <w:szCs w:val="32"/>
        </w:rPr>
      </w:pPr>
      <w:r w:rsidRPr="00CE29DC">
        <w:rPr>
          <w:rFonts w:ascii="仿宋_GB2312" w:eastAsia="仿宋_GB2312" w:cs="仿宋_GB2312" w:hint="eastAsia"/>
          <w:sz w:val="32"/>
          <w:szCs w:val="32"/>
        </w:rPr>
        <w:t>汇源瑶族乡、犁头瑶族乡、大桥瑶族乡</w:t>
      </w:r>
    </w:p>
    <w:p w:rsidR="00002783" w:rsidRDefault="00002783" w:rsidP="00000FBA">
      <w:pPr>
        <w:spacing w:line="600" w:lineRule="exact"/>
        <w:ind w:leftChars="304" w:left="31680" w:hangingChars="400" w:firstLine="31680"/>
        <w:rPr>
          <w:rFonts w:ascii="仿宋_GB2312" w:eastAsia="仿宋_GB2312" w:cs="仿宋_GB2312"/>
          <w:sz w:val="32"/>
          <w:szCs w:val="32"/>
        </w:rPr>
      </w:pPr>
      <w:r w:rsidRPr="00CE29DC">
        <w:rPr>
          <w:rFonts w:ascii="仿宋_GB2312" w:eastAsia="仿宋_GB2312" w:cs="仿宋_GB2312" w:hint="eastAsia"/>
          <w:sz w:val="32"/>
          <w:szCs w:val="32"/>
        </w:rPr>
        <w:t>江永县（</w:t>
      </w:r>
      <w:r w:rsidRPr="00CE29DC">
        <w:rPr>
          <w:rFonts w:ascii="仿宋_GB2312" w:eastAsia="仿宋_GB2312" w:cs="仿宋_GB2312"/>
          <w:sz w:val="32"/>
          <w:szCs w:val="32"/>
        </w:rPr>
        <w:t>4</w:t>
      </w:r>
      <w:r w:rsidRPr="00CE29DC">
        <w:rPr>
          <w:rFonts w:ascii="仿宋_GB2312" w:eastAsia="仿宋_GB2312" w:cs="仿宋_GB2312" w:hint="eastAsia"/>
          <w:sz w:val="32"/>
          <w:szCs w:val="32"/>
        </w:rPr>
        <w:t>个）：松柏瑶族乡、千家峒瑶族乡、兰溪瑶族乡、</w:t>
      </w:r>
    </w:p>
    <w:p w:rsidR="00002783" w:rsidRPr="00CE29DC" w:rsidRDefault="00002783" w:rsidP="00CE29DC">
      <w:pPr>
        <w:spacing w:line="600" w:lineRule="exact"/>
        <w:rPr>
          <w:rFonts w:ascii="仿宋_GB2312" w:eastAsia="仿宋_GB2312" w:cs="仿宋_GB2312"/>
          <w:sz w:val="32"/>
          <w:szCs w:val="32"/>
        </w:rPr>
      </w:pPr>
      <w:r w:rsidRPr="00CE29DC">
        <w:rPr>
          <w:rFonts w:ascii="仿宋_GB2312" w:eastAsia="仿宋_GB2312" w:cs="仿宋_GB2312" w:hint="eastAsia"/>
          <w:sz w:val="32"/>
          <w:szCs w:val="32"/>
        </w:rPr>
        <w:t>源口瑶族乡</w:t>
      </w:r>
    </w:p>
    <w:p w:rsidR="00002783" w:rsidRDefault="00002783" w:rsidP="00000FBA">
      <w:pPr>
        <w:spacing w:line="600" w:lineRule="exact"/>
        <w:ind w:leftChars="304" w:left="31680" w:hangingChars="400" w:firstLine="31680"/>
        <w:rPr>
          <w:rFonts w:ascii="仿宋_GB2312" w:eastAsia="仿宋_GB2312" w:cs="仿宋_GB2312"/>
          <w:sz w:val="32"/>
          <w:szCs w:val="32"/>
        </w:rPr>
      </w:pPr>
      <w:r w:rsidRPr="00CE29DC">
        <w:rPr>
          <w:rFonts w:ascii="仿宋_GB2312" w:eastAsia="仿宋_GB2312" w:cs="仿宋_GB2312" w:hint="eastAsia"/>
          <w:sz w:val="32"/>
          <w:szCs w:val="32"/>
        </w:rPr>
        <w:t>宁远县（</w:t>
      </w:r>
      <w:r w:rsidRPr="00CE29DC">
        <w:rPr>
          <w:rFonts w:ascii="仿宋_GB2312" w:eastAsia="仿宋_GB2312" w:cs="仿宋_GB2312"/>
          <w:sz w:val="32"/>
          <w:szCs w:val="32"/>
        </w:rPr>
        <w:t>4</w:t>
      </w:r>
      <w:r w:rsidRPr="00CE29DC">
        <w:rPr>
          <w:rFonts w:ascii="仿宋_GB2312" w:eastAsia="仿宋_GB2312" w:cs="仿宋_GB2312" w:hint="eastAsia"/>
          <w:sz w:val="32"/>
          <w:szCs w:val="32"/>
        </w:rPr>
        <w:t>个）：九嶷山瑶族乡、棉花坪瑶族乡、桐木漯瑶</w:t>
      </w:r>
    </w:p>
    <w:p w:rsidR="00002783" w:rsidRPr="00CE29DC" w:rsidRDefault="00002783" w:rsidP="00CE29DC">
      <w:pPr>
        <w:spacing w:line="600" w:lineRule="exact"/>
        <w:rPr>
          <w:rFonts w:ascii="仿宋_GB2312" w:eastAsia="仿宋_GB2312"/>
          <w:sz w:val="32"/>
          <w:szCs w:val="32"/>
        </w:rPr>
      </w:pPr>
      <w:r w:rsidRPr="00CE29DC">
        <w:rPr>
          <w:rFonts w:ascii="仿宋_GB2312" w:eastAsia="仿宋_GB2312" w:cs="仿宋_GB2312" w:hint="eastAsia"/>
          <w:sz w:val="32"/>
          <w:szCs w:val="32"/>
        </w:rPr>
        <w:t>族乡、五龙山瑶族乡</w:t>
      </w:r>
    </w:p>
    <w:p w:rsidR="00002783" w:rsidRPr="00CE29DC" w:rsidRDefault="00002783" w:rsidP="00000FBA">
      <w:pPr>
        <w:spacing w:line="600" w:lineRule="exact"/>
        <w:ind w:leftChars="304" w:left="31680" w:hangingChars="400" w:firstLine="31680"/>
        <w:rPr>
          <w:rFonts w:ascii="仿宋_GB2312" w:eastAsia="仿宋_GB2312"/>
          <w:spacing w:val="-6"/>
          <w:sz w:val="32"/>
          <w:szCs w:val="32"/>
        </w:rPr>
      </w:pPr>
      <w:r w:rsidRPr="00CE29DC">
        <w:rPr>
          <w:rFonts w:ascii="仿宋_GB2312" w:eastAsia="仿宋_GB2312" w:cs="仿宋_GB2312" w:hint="eastAsia"/>
          <w:sz w:val="32"/>
          <w:szCs w:val="32"/>
        </w:rPr>
        <w:t>道</w:t>
      </w:r>
      <w:r w:rsidRPr="00CE29DC">
        <w:rPr>
          <w:rFonts w:ascii="仿宋_GB2312" w:eastAsia="仿宋_GB2312" w:cs="仿宋_GB2312"/>
          <w:sz w:val="32"/>
          <w:szCs w:val="32"/>
        </w:rPr>
        <w:t xml:space="preserve">  </w:t>
      </w:r>
      <w:r w:rsidRPr="00CE29DC">
        <w:rPr>
          <w:rFonts w:ascii="仿宋_GB2312" w:eastAsia="仿宋_GB2312" w:cs="仿宋_GB2312" w:hint="eastAsia"/>
          <w:sz w:val="32"/>
          <w:szCs w:val="32"/>
        </w:rPr>
        <w:t>县（</w:t>
      </w:r>
      <w:r w:rsidRPr="00CE29DC">
        <w:rPr>
          <w:rFonts w:ascii="仿宋_GB2312" w:eastAsia="仿宋_GB2312" w:cs="仿宋_GB2312"/>
          <w:sz w:val="32"/>
          <w:szCs w:val="32"/>
        </w:rPr>
        <w:t>3</w:t>
      </w:r>
      <w:r w:rsidRPr="00CE29DC">
        <w:rPr>
          <w:rFonts w:ascii="仿宋_GB2312" w:eastAsia="仿宋_GB2312" w:cs="仿宋_GB2312" w:hint="eastAsia"/>
          <w:sz w:val="32"/>
          <w:szCs w:val="32"/>
        </w:rPr>
        <w:t>个）：</w:t>
      </w:r>
      <w:r w:rsidRPr="00CE29DC">
        <w:rPr>
          <w:rFonts w:ascii="仿宋_GB2312" w:eastAsia="仿宋_GB2312" w:cs="仿宋_GB2312" w:hint="eastAsia"/>
          <w:spacing w:val="-6"/>
          <w:sz w:val="32"/>
          <w:szCs w:val="32"/>
        </w:rPr>
        <w:t>横岭瑶族乡、洪塘营瑶族乡、审章塘瑶族乡</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金洞管理区（</w:t>
      </w:r>
      <w:r w:rsidRPr="00CE29DC">
        <w:rPr>
          <w:rFonts w:ascii="仿宋_GB2312" w:eastAsia="仿宋_GB2312" w:cs="仿宋_GB2312"/>
          <w:sz w:val="32"/>
          <w:szCs w:val="32"/>
        </w:rPr>
        <w:t>1</w:t>
      </w:r>
      <w:r w:rsidRPr="00CE29DC">
        <w:rPr>
          <w:rFonts w:ascii="仿宋_GB2312" w:eastAsia="仿宋_GB2312" w:cs="仿宋_GB2312" w:hint="eastAsia"/>
          <w:sz w:val="32"/>
          <w:szCs w:val="32"/>
        </w:rPr>
        <w:t>个）：晒北滩瑶族乡</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新田县（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个）：门楼下瑶族乡</w:t>
      </w:r>
    </w:p>
    <w:p w:rsidR="00002783" w:rsidRPr="00CE29DC" w:rsidRDefault="00002783" w:rsidP="00000FBA">
      <w:pPr>
        <w:spacing w:line="600" w:lineRule="exact"/>
        <w:ind w:leftChars="304" w:left="31680" w:hangingChars="400" w:firstLine="31680"/>
        <w:rPr>
          <w:rFonts w:ascii="仿宋_GB2312" w:eastAsia="仿宋_GB2312"/>
          <w:sz w:val="32"/>
          <w:szCs w:val="32"/>
        </w:rPr>
      </w:pPr>
      <w:r w:rsidRPr="00CE29DC">
        <w:rPr>
          <w:rFonts w:ascii="仿宋_GB2312" w:eastAsia="仿宋_GB2312" w:cs="仿宋_GB2312" w:hint="eastAsia"/>
          <w:sz w:val="32"/>
          <w:szCs w:val="32"/>
        </w:rPr>
        <w:t>双牌县（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个）：上梧江瑶族乡</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张家界市（</w:t>
      </w:r>
      <w:r w:rsidRPr="00CE29DC">
        <w:rPr>
          <w:rFonts w:ascii="仿宋_GB2312" w:eastAsia="仿宋_GB2312" w:cs="楷体_GB2312"/>
          <w:b/>
          <w:bCs/>
          <w:sz w:val="32"/>
          <w:szCs w:val="32"/>
        </w:rPr>
        <w:t>7</w:t>
      </w:r>
      <w:r w:rsidRPr="00CE29DC">
        <w:rPr>
          <w:rFonts w:ascii="仿宋_GB2312" w:eastAsia="仿宋_GB2312" w:cs="楷体_GB2312" w:hint="eastAsia"/>
          <w:b/>
          <w:bCs/>
          <w:sz w:val="32"/>
          <w:szCs w:val="32"/>
        </w:rPr>
        <w:t>个）</w:t>
      </w:r>
    </w:p>
    <w:p w:rsidR="00002783" w:rsidRDefault="00002783" w:rsidP="00000FBA">
      <w:pPr>
        <w:spacing w:line="600" w:lineRule="exact"/>
        <w:ind w:leftChars="304" w:left="31680" w:hangingChars="400" w:firstLine="31680"/>
        <w:rPr>
          <w:rFonts w:ascii="仿宋_GB2312" w:eastAsia="仿宋_GB2312" w:cs="仿宋_GB2312"/>
          <w:sz w:val="32"/>
          <w:szCs w:val="32"/>
        </w:rPr>
      </w:pPr>
      <w:r w:rsidRPr="00CE29DC">
        <w:rPr>
          <w:rFonts w:ascii="仿宋_GB2312" w:eastAsia="仿宋_GB2312" w:cs="仿宋_GB2312" w:hint="eastAsia"/>
          <w:sz w:val="32"/>
          <w:szCs w:val="32"/>
        </w:rPr>
        <w:t>慈利县（</w:t>
      </w:r>
      <w:r w:rsidRPr="00CE29DC">
        <w:rPr>
          <w:rFonts w:ascii="仿宋_GB2312" w:eastAsia="仿宋_GB2312" w:cs="仿宋_GB2312"/>
          <w:sz w:val="32"/>
          <w:szCs w:val="32"/>
        </w:rPr>
        <w:t>7</w:t>
      </w:r>
      <w:r w:rsidRPr="00CE29DC">
        <w:rPr>
          <w:rFonts w:ascii="仿宋_GB2312" w:eastAsia="仿宋_GB2312" w:cs="仿宋_GB2312" w:hint="eastAsia"/>
          <w:sz w:val="32"/>
          <w:szCs w:val="32"/>
        </w:rPr>
        <w:t>个）：高峰土家族乡、金岩土家族乡、许家坊土</w:t>
      </w:r>
    </w:p>
    <w:p w:rsidR="00002783" w:rsidRPr="00CE29DC" w:rsidRDefault="00002783" w:rsidP="00CE29DC">
      <w:pPr>
        <w:spacing w:line="600" w:lineRule="exact"/>
        <w:rPr>
          <w:rFonts w:ascii="仿宋_GB2312" w:eastAsia="仿宋_GB2312" w:cs="仿宋_GB2312"/>
          <w:sz w:val="32"/>
          <w:szCs w:val="32"/>
        </w:rPr>
      </w:pPr>
      <w:r w:rsidRPr="00CE29DC">
        <w:rPr>
          <w:rFonts w:ascii="仿宋_GB2312" w:eastAsia="仿宋_GB2312" w:cs="仿宋_GB2312" w:hint="eastAsia"/>
          <w:sz w:val="32"/>
          <w:szCs w:val="32"/>
        </w:rPr>
        <w:t>家族乡、三官寺土家族乡、阳和土家族乡、甘堰土家族乡、赵家岗土家族乡</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郴州市（</w:t>
      </w:r>
      <w:r w:rsidRPr="00CE29DC">
        <w:rPr>
          <w:rFonts w:ascii="仿宋_GB2312" w:eastAsia="仿宋_GB2312" w:cs="楷体_GB2312"/>
          <w:b/>
          <w:bCs/>
          <w:sz w:val="32"/>
          <w:szCs w:val="32"/>
        </w:rPr>
        <w:t>10</w:t>
      </w:r>
      <w:r w:rsidRPr="00CE29DC">
        <w:rPr>
          <w:rFonts w:ascii="仿宋_GB2312" w:eastAsia="仿宋_GB2312" w:cs="楷体_GB2312" w:hint="eastAsia"/>
          <w:b/>
          <w:bCs/>
          <w:sz w:val="32"/>
          <w:szCs w:val="32"/>
        </w:rPr>
        <w:t>个）</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桂阳县（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个）：白水瑶族乡</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北湖区（</w:t>
      </w:r>
      <w:r w:rsidRPr="00CE29DC">
        <w:rPr>
          <w:rFonts w:ascii="仿宋_GB2312" w:eastAsia="仿宋_GB2312" w:cs="仿宋_GB2312"/>
          <w:sz w:val="32"/>
          <w:szCs w:val="32"/>
        </w:rPr>
        <w:t>2</w:t>
      </w:r>
      <w:r w:rsidRPr="00CE29DC">
        <w:rPr>
          <w:rFonts w:ascii="仿宋_GB2312" w:eastAsia="仿宋_GB2312" w:cs="仿宋_GB2312" w:hint="eastAsia"/>
          <w:sz w:val="32"/>
          <w:szCs w:val="32"/>
        </w:rPr>
        <w:t>个）：保和瑶族乡、仰天湖瑶族乡</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宜章县（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个）：莽山瑶族乡</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资兴市（</w:t>
      </w:r>
      <w:r w:rsidRPr="00CE29DC">
        <w:rPr>
          <w:rFonts w:ascii="仿宋_GB2312" w:eastAsia="仿宋_GB2312" w:cs="仿宋_GB2312"/>
          <w:sz w:val="32"/>
          <w:szCs w:val="32"/>
        </w:rPr>
        <w:t>2</w:t>
      </w:r>
      <w:r w:rsidRPr="00CE29DC">
        <w:rPr>
          <w:rFonts w:ascii="仿宋_GB2312" w:eastAsia="仿宋_GB2312" w:cs="仿宋_GB2312" w:hint="eastAsia"/>
          <w:sz w:val="32"/>
          <w:szCs w:val="32"/>
        </w:rPr>
        <w:t>个）：</w:t>
      </w:r>
      <w:r w:rsidRPr="00CE29DC">
        <w:rPr>
          <w:rFonts w:ascii="仿宋_GB2312" w:eastAsia="仿宋_GB2312" w:cs="仿宋_GB2312"/>
          <w:sz w:val="32"/>
          <w:szCs w:val="32"/>
        </w:rPr>
        <w:t xml:space="preserve"> </w:t>
      </w:r>
      <w:r w:rsidRPr="00CE29DC">
        <w:rPr>
          <w:rFonts w:ascii="仿宋_GB2312" w:eastAsia="仿宋_GB2312" w:cs="仿宋_GB2312" w:hint="eastAsia"/>
          <w:sz w:val="32"/>
          <w:szCs w:val="32"/>
        </w:rPr>
        <w:t>回龙山瑶族乡、八面山瑶族乡</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汝城县（</w:t>
      </w:r>
      <w:r w:rsidRPr="00CE29DC">
        <w:rPr>
          <w:rFonts w:ascii="仿宋_GB2312" w:eastAsia="仿宋_GB2312" w:cs="仿宋_GB2312"/>
          <w:sz w:val="32"/>
          <w:szCs w:val="32"/>
        </w:rPr>
        <w:t>3</w:t>
      </w:r>
      <w:r w:rsidRPr="00CE29DC">
        <w:rPr>
          <w:rFonts w:ascii="仿宋_GB2312" w:eastAsia="仿宋_GB2312" w:cs="仿宋_GB2312" w:hint="eastAsia"/>
          <w:sz w:val="32"/>
          <w:szCs w:val="32"/>
        </w:rPr>
        <w:t>个）：文明瑶族乡、延寿瑶族乡、三江口瑶族乡</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临武县（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个）：西山瑶族乡</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常德市（</w:t>
      </w:r>
      <w:r w:rsidRPr="00CE29DC">
        <w:rPr>
          <w:rFonts w:ascii="仿宋_GB2312" w:eastAsia="仿宋_GB2312" w:cs="楷体_GB2312"/>
          <w:b/>
          <w:bCs/>
          <w:sz w:val="32"/>
          <w:szCs w:val="32"/>
        </w:rPr>
        <w:t>4</w:t>
      </w:r>
      <w:r w:rsidRPr="00CE29DC">
        <w:rPr>
          <w:rFonts w:ascii="仿宋_GB2312" w:eastAsia="仿宋_GB2312" w:cs="楷体_GB2312" w:hint="eastAsia"/>
          <w:b/>
          <w:bCs/>
          <w:sz w:val="32"/>
          <w:szCs w:val="32"/>
        </w:rPr>
        <w:t>个）</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鼎城区（</w:t>
      </w:r>
      <w:r w:rsidRPr="00CE29DC">
        <w:rPr>
          <w:rFonts w:ascii="仿宋_GB2312" w:eastAsia="仿宋_GB2312" w:cs="仿宋_GB2312"/>
          <w:sz w:val="32"/>
          <w:szCs w:val="32"/>
        </w:rPr>
        <w:t>1</w:t>
      </w:r>
      <w:r w:rsidRPr="00CE29DC">
        <w:rPr>
          <w:rFonts w:ascii="仿宋_GB2312" w:eastAsia="仿宋_GB2312" w:cs="仿宋_GB2312" w:hint="eastAsia"/>
          <w:sz w:val="32"/>
          <w:szCs w:val="32"/>
        </w:rPr>
        <w:t>个）：许家桥回族维吾尔族乡</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汉寿县（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个）：毛家滩回族维吾尔族乡</w:t>
      </w:r>
    </w:p>
    <w:p w:rsidR="00002783" w:rsidRPr="00CE29DC" w:rsidRDefault="00002783" w:rsidP="00000FBA">
      <w:pPr>
        <w:spacing w:line="600" w:lineRule="exact"/>
        <w:ind w:firstLineChars="200" w:firstLine="31680"/>
        <w:rPr>
          <w:rFonts w:ascii="仿宋_GB2312" w:eastAsia="仿宋_GB2312"/>
          <w:spacing w:val="-20"/>
          <w:sz w:val="32"/>
          <w:szCs w:val="32"/>
        </w:rPr>
      </w:pPr>
      <w:r w:rsidRPr="00CE29DC">
        <w:rPr>
          <w:rFonts w:ascii="仿宋_GB2312" w:eastAsia="仿宋_GB2312" w:cs="仿宋_GB2312" w:hint="eastAsia"/>
          <w:sz w:val="32"/>
          <w:szCs w:val="32"/>
        </w:rPr>
        <w:t>桃源县（</w:t>
      </w:r>
      <w:r w:rsidRPr="00CE29DC">
        <w:rPr>
          <w:rFonts w:ascii="仿宋_GB2312" w:eastAsia="仿宋_GB2312" w:cs="仿宋_GB2312"/>
          <w:sz w:val="32"/>
          <w:szCs w:val="32"/>
        </w:rPr>
        <w:t>2</w:t>
      </w:r>
      <w:r w:rsidRPr="00CE29DC">
        <w:rPr>
          <w:rFonts w:ascii="仿宋_GB2312" w:eastAsia="仿宋_GB2312" w:cs="仿宋_GB2312" w:hint="eastAsia"/>
          <w:sz w:val="32"/>
          <w:szCs w:val="32"/>
        </w:rPr>
        <w:t>个）：</w:t>
      </w:r>
      <w:r w:rsidRPr="00CE29DC">
        <w:rPr>
          <w:rFonts w:ascii="仿宋_GB2312" w:eastAsia="仿宋_GB2312" w:cs="仿宋_GB2312" w:hint="eastAsia"/>
          <w:spacing w:val="-6"/>
          <w:sz w:val="32"/>
          <w:szCs w:val="32"/>
        </w:rPr>
        <w:t>枫树维吾尔族回族乡、青林回族维吾尔族乡</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衡阳市（</w:t>
      </w:r>
      <w:r w:rsidRPr="00CE29DC">
        <w:rPr>
          <w:rFonts w:ascii="仿宋_GB2312" w:eastAsia="仿宋_GB2312" w:cs="楷体_GB2312"/>
          <w:b/>
          <w:bCs/>
          <w:sz w:val="32"/>
          <w:szCs w:val="32"/>
        </w:rPr>
        <w:t>1</w:t>
      </w:r>
      <w:r w:rsidRPr="00CE29DC">
        <w:rPr>
          <w:rFonts w:ascii="仿宋_GB2312" w:eastAsia="仿宋_GB2312" w:cs="楷体_GB2312" w:hint="eastAsia"/>
          <w:b/>
          <w:bCs/>
          <w:sz w:val="32"/>
          <w:szCs w:val="32"/>
        </w:rPr>
        <w:t>个）</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常宁市（</w:t>
      </w:r>
      <w:r w:rsidRPr="00CE29DC">
        <w:rPr>
          <w:rFonts w:ascii="仿宋_GB2312" w:eastAsia="仿宋_GB2312" w:cs="仿宋_GB2312"/>
          <w:sz w:val="32"/>
          <w:szCs w:val="32"/>
        </w:rPr>
        <w:t>1</w:t>
      </w:r>
      <w:r w:rsidRPr="00CE29DC">
        <w:rPr>
          <w:rFonts w:ascii="仿宋_GB2312" w:eastAsia="仿宋_GB2312" w:cs="仿宋_GB2312" w:hint="eastAsia"/>
          <w:sz w:val="32"/>
          <w:szCs w:val="32"/>
        </w:rPr>
        <w:t>个）：塔山瑶族乡</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株洲市（</w:t>
      </w:r>
      <w:r w:rsidRPr="00CE29DC">
        <w:rPr>
          <w:rFonts w:ascii="仿宋_GB2312" w:eastAsia="仿宋_GB2312" w:cs="楷体_GB2312"/>
          <w:b/>
          <w:bCs/>
          <w:sz w:val="32"/>
          <w:szCs w:val="32"/>
        </w:rPr>
        <w:t>1</w:t>
      </w:r>
      <w:r w:rsidRPr="00CE29DC">
        <w:rPr>
          <w:rFonts w:ascii="仿宋_GB2312" w:eastAsia="仿宋_GB2312" w:cs="楷体_GB2312" w:hint="eastAsia"/>
          <w:b/>
          <w:bCs/>
          <w:sz w:val="32"/>
          <w:szCs w:val="32"/>
        </w:rPr>
        <w:t>个）</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炎陵县（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个）：中村瑶族乡</w:t>
      </w:r>
    </w:p>
    <w:p w:rsidR="00002783" w:rsidRPr="00CE29DC" w:rsidRDefault="00002783" w:rsidP="00000FBA">
      <w:pPr>
        <w:spacing w:line="600" w:lineRule="exact"/>
        <w:ind w:firstLineChars="198" w:firstLine="31680"/>
        <w:rPr>
          <w:rFonts w:ascii="仿宋_GB2312" w:eastAsia="仿宋_GB2312"/>
          <w:b/>
          <w:bCs/>
          <w:sz w:val="32"/>
          <w:szCs w:val="32"/>
        </w:rPr>
      </w:pPr>
      <w:r w:rsidRPr="00CE29DC">
        <w:rPr>
          <w:rFonts w:ascii="仿宋_GB2312" w:eastAsia="仿宋_GB2312" w:cs="楷体_GB2312" w:hint="eastAsia"/>
          <w:b/>
          <w:bCs/>
          <w:sz w:val="32"/>
          <w:szCs w:val="32"/>
        </w:rPr>
        <w:t>益阳市（</w:t>
      </w:r>
      <w:r w:rsidRPr="00CE29DC">
        <w:rPr>
          <w:rFonts w:ascii="仿宋_GB2312" w:eastAsia="仿宋_GB2312" w:cs="楷体_GB2312"/>
          <w:b/>
          <w:bCs/>
          <w:sz w:val="32"/>
          <w:szCs w:val="32"/>
        </w:rPr>
        <w:t>1</w:t>
      </w:r>
      <w:r w:rsidRPr="00CE29DC">
        <w:rPr>
          <w:rFonts w:ascii="仿宋_GB2312" w:eastAsia="仿宋_GB2312" w:cs="楷体_GB2312" w:hint="eastAsia"/>
          <w:b/>
          <w:bCs/>
          <w:sz w:val="32"/>
          <w:szCs w:val="32"/>
        </w:rPr>
        <w:t>个）</w:t>
      </w:r>
    </w:p>
    <w:p w:rsidR="00002783" w:rsidRPr="00CE29DC" w:rsidRDefault="00002783" w:rsidP="00000FBA">
      <w:pPr>
        <w:spacing w:line="600" w:lineRule="exact"/>
        <w:ind w:firstLineChars="200" w:firstLine="31680"/>
        <w:rPr>
          <w:rFonts w:ascii="仿宋_GB2312" w:eastAsia="仿宋_GB2312"/>
          <w:sz w:val="32"/>
          <w:szCs w:val="32"/>
        </w:rPr>
      </w:pPr>
      <w:r w:rsidRPr="00CE29DC">
        <w:rPr>
          <w:rFonts w:ascii="仿宋_GB2312" w:eastAsia="仿宋_GB2312" w:cs="仿宋_GB2312" w:hint="eastAsia"/>
          <w:sz w:val="32"/>
          <w:szCs w:val="32"/>
        </w:rPr>
        <w:t>桃江县（</w:t>
      </w:r>
      <w:r w:rsidRPr="00CE29DC">
        <w:rPr>
          <w:rFonts w:ascii="仿宋_GB2312" w:eastAsia="仿宋_GB2312" w:cs="仿宋_GB2312"/>
          <w:sz w:val="32"/>
          <w:szCs w:val="32"/>
        </w:rPr>
        <w:t>1</w:t>
      </w:r>
      <w:r w:rsidRPr="00CE29DC">
        <w:rPr>
          <w:rFonts w:ascii="仿宋_GB2312" w:eastAsia="仿宋_GB2312" w:cs="仿宋_GB2312" w:hint="eastAsia"/>
          <w:sz w:val="32"/>
          <w:szCs w:val="32"/>
        </w:rPr>
        <w:t>个）：鲊埠回族乡</w:t>
      </w:r>
    </w:p>
    <w:p w:rsidR="00002783" w:rsidRDefault="00002783" w:rsidP="00CE29DC">
      <w:pPr>
        <w:spacing w:line="600" w:lineRule="exact"/>
      </w:pPr>
    </w:p>
    <w:p w:rsidR="00002783" w:rsidRDefault="00002783"/>
    <w:sectPr w:rsidR="00002783" w:rsidSect="0036473F">
      <w:headerReference w:type="even" r:id="rId8"/>
      <w:headerReference w:type="default" r:id="rId9"/>
      <w:footerReference w:type="even" r:id="rId10"/>
      <w:footerReference w:type="default" r:id="rId11"/>
      <w:headerReference w:type="first" r:id="rId12"/>
      <w:footerReference w:type="first" r:id="rId13"/>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783" w:rsidRDefault="00002783" w:rsidP="00C92AA6">
      <w:r>
        <w:separator/>
      </w:r>
    </w:p>
  </w:endnote>
  <w:endnote w:type="continuationSeparator" w:id="0">
    <w:p w:rsidR="00002783" w:rsidRDefault="00002783" w:rsidP="00C92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83" w:rsidRDefault="00002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83" w:rsidRDefault="00002783">
    <w:pPr>
      <w:pStyle w:val="Footer"/>
      <w:framePr w:wrap="around" w:vAnchor="text" w:hAnchor="margin" w:xAlign="outside" w:y="1"/>
      <w:rPr>
        <w:rStyle w:val="PageNumber1"/>
        <w:rFonts w:ascii="宋体"/>
        <w:sz w:val="28"/>
        <w:szCs w:val="28"/>
      </w:rPr>
    </w:pPr>
    <w:r>
      <w:rPr>
        <w:rStyle w:val="PageNumber1"/>
        <w:rFonts w:ascii="宋体" w:hAnsi="宋体" w:cs="宋体"/>
        <w:sz w:val="28"/>
        <w:szCs w:val="28"/>
      </w:rPr>
      <w:t xml:space="preserve">— </w:t>
    </w:r>
    <w:r>
      <w:rPr>
        <w:rStyle w:val="PageNumber1"/>
        <w:rFonts w:ascii="宋体" w:hAnsi="宋体" w:cs="宋体"/>
        <w:sz w:val="28"/>
        <w:szCs w:val="28"/>
      </w:rPr>
      <w:fldChar w:fldCharType="begin"/>
    </w:r>
    <w:r>
      <w:rPr>
        <w:rStyle w:val="PageNumber1"/>
        <w:rFonts w:ascii="宋体" w:hAnsi="宋体" w:cs="宋体"/>
        <w:sz w:val="28"/>
        <w:szCs w:val="28"/>
      </w:rPr>
      <w:instrText xml:space="preserve">PAGE  </w:instrText>
    </w:r>
    <w:r>
      <w:rPr>
        <w:rStyle w:val="PageNumber1"/>
        <w:rFonts w:ascii="宋体" w:hAnsi="宋体" w:cs="宋体"/>
        <w:sz w:val="28"/>
        <w:szCs w:val="28"/>
      </w:rPr>
      <w:fldChar w:fldCharType="separate"/>
    </w:r>
    <w:r>
      <w:rPr>
        <w:rStyle w:val="PageNumber1"/>
        <w:rFonts w:ascii="宋体" w:hAnsi="宋体" w:cs="宋体"/>
        <w:noProof/>
        <w:sz w:val="28"/>
        <w:szCs w:val="28"/>
      </w:rPr>
      <w:t>14</w:t>
    </w:r>
    <w:r>
      <w:rPr>
        <w:rStyle w:val="PageNumber1"/>
        <w:rFonts w:ascii="宋体" w:hAnsi="宋体" w:cs="宋体"/>
        <w:sz w:val="28"/>
        <w:szCs w:val="28"/>
      </w:rPr>
      <w:fldChar w:fldCharType="end"/>
    </w:r>
    <w:r>
      <w:rPr>
        <w:rStyle w:val="PageNumber1"/>
        <w:rFonts w:ascii="宋体" w:hAnsi="宋体" w:cs="宋体"/>
        <w:sz w:val="28"/>
        <w:szCs w:val="28"/>
      </w:rPr>
      <w:t xml:space="preserve"> —</w:t>
    </w:r>
  </w:p>
  <w:p w:rsidR="00002783" w:rsidRDefault="0000278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83" w:rsidRDefault="00002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783" w:rsidRDefault="00002783" w:rsidP="00C92AA6">
      <w:r>
        <w:separator/>
      </w:r>
    </w:p>
  </w:footnote>
  <w:footnote w:type="continuationSeparator" w:id="0">
    <w:p w:rsidR="00002783" w:rsidRDefault="00002783" w:rsidP="00C92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83" w:rsidRDefault="00002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83" w:rsidRDefault="00002783" w:rsidP="00000FB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83" w:rsidRDefault="000027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C208BD"/>
    <w:multiLevelType w:val="singleLevel"/>
    <w:tmpl w:val="F7C208BD"/>
    <w:lvl w:ilvl="0">
      <w:start w:val="2"/>
      <w:numFmt w:val="decimal"/>
      <w:suff w:val="nothing"/>
      <w:lvlText w:val="%1、"/>
      <w:lvlJc w:val="left"/>
      <w:pPr>
        <w:ind w:left="19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4E52700"/>
    <w:rsid w:val="00000FBA"/>
    <w:rsid w:val="00002783"/>
    <w:rsid w:val="00070C98"/>
    <w:rsid w:val="00077611"/>
    <w:rsid w:val="00086E72"/>
    <w:rsid w:val="001F68F7"/>
    <w:rsid w:val="00236B65"/>
    <w:rsid w:val="00282D33"/>
    <w:rsid w:val="002F7AF5"/>
    <w:rsid w:val="003603B0"/>
    <w:rsid w:val="0036473F"/>
    <w:rsid w:val="003C6C16"/>
    <w:rsid w:val="006459EE"/>
    <w:rsid w:val="00711195"/>
    <w:rsid w:val="00722FD2"/>
    <w:rsid w:val="007760FD"/>
    <w:rsid w:val="007D18B9"/>
    <w:rsid w:val="0086458D"/>
    <w:rsid w:val="00AB0205"/>
    <w:rsid w:val="00AE6241"/>
    <w:rsid w:val="00B2602A"/>
    <w:rsid w:val="00C92AA6"/>
    <w:rsid w:val="00CA016A"/>
    <w:rsid w:val="00CA6548"/>
    <w:rsid w:val="00CD6193"/>
    <w:rsid w:val="00CE29DC"/>
    <w:rsid w:val="00D46522"/>
    <w:rsid w:val="00E179D5"/>
    <w:rsid w:val="00EE17F2"/>
    <w:rsid w:val="00F45716"/>
    <w:rsid w:val="04E52700"/>
    <w:rsid w:val="052B04ED"/>
    <w:rsid w:val="05A95998"/>
    <w:rsid w:val="0CCE6893"/>
    <w:rsid w:val="12DA40CE"/>
    <w:rsid w:val="160F1D3C"/>
    <w:rsid w:val="1C5D7C88"/>
    <w:rsid w:val="32C45E4C"/>
    <w:rsid w:val="49880F94"/>
    <w:rsid w:val="53B218F3"/>
    <w:rsid w:val="6F0E5D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A6"/>
    <w:pPr>
      <w:widowControl w:val="0"/>
      <w:jc w:val="both"/>
    </w:pPr>
    <w:rPr>
      <w:szCs w:val="21"/>
    </w:rPr>
  </w:style>
  <w:style w:type="paragraph" w:styleId="Heading3">
    <w:name w:val="heading 3"/>
    <w:basedOn w:val="Normal"/>
    <w:next w:val="Normal"/>
    <w:link w:val="Heading3Char"/>
    <w:uiPriority w:val="99"/>
    <w:qFormat/>
    <w:rsid w:val="00C92AA6"/>
    <w:pPr>
      <w:spacing w:beforeAutospacing="1"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46522"/>
    <w:rPr>
      <w:rFonts w:cs="Times New Roman"/>
      <w:b/>
      <w:bCs/>
      <w:sz w:val="32"/>
      <w:szCs w:val="32"/>
    </w:rPr>
  </w:style>
  <w:style w:type="paragraph" w:styleId="Footer">
    <w:name w:val="footer"/>
    <w:basedOn w:val="Normal"/>
    <w:link w:val="FooterChar"/>
    <w:uiPriority w:val="99"/>
    <w:rsid w:val="00C92A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6522"/>
    <w:rPr>
      <w:rFonts w:cs="Times New Roman"/>
      <w:sz w:val="18"/>
      <w:szCs w:val="18"/>
    </w:rPr>
  </w:style>
  <w:style w:type="paragraph" w:styleId="Header">
    <w:name w:val="header"/>
    <w:basedOn w:val="Normal"/>
    <w:link w:val="HeaderChar"/>
    <w:uiPriority w:val="99"/>
    <w:rsid w:val="00C92A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46522"/>
    <w:rPr>
      <w:rFonts w:cs="Times New Roman"/>
      <w:sz w:val="18"/>
      <w:szCs w:val="18"/>
    </w:rPr>
  </w:style>
  <w:style w:type="paragraph" w:styleId="NormalWeb">
    <w:name w:val="Normal (Web)"/>
    <w:basedOn w:val="Normal"/>
    <w:uiPriority w:val="99"/>
    <w:rsid w:val="00C92AA6"/>
    <w:pPr>
      <w:widowControl/>
      <w:spacing w:beforeAutospacing="1" w:afterAutospacing="1"/>
      <w:jc w:val="left"/>
    </w:pPr>
    <w:rPr>
      <w:rFonts w:ascii="宋体" w:hAnsi="宋体" w:cs="宋体"/>
      <w:kern w:val="0"/>
      <w:sz w:val="24"/>
      <w:szCs w:val="24"/>
    </w:rPr>
  </w:style>
  <w:style w:type="character" w:customStyle="1" w:styleId="PageNumber1">
    <w:name w:val="Page Number1"/>
    <w:basedOn w:val="DefaultParagraphFont"/>
    <w:uiPriority w:val="99"/>
    <w:rsid w:val="00C92A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neao.cn/k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17</Pages>
  <Words>1376</Words>
  <Characters>7849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湖南省民族宗教事务委员会</dc:title>
  <dc:subject/>
  <dc:creator>Administrator</dc:creator>
  <cp:keywords/>
  <dc:description/>
  <cp:lastModifiedBy>user</cp:lastModifiedBy>
  <cp:revision>12</cp:revision>
  <cp:lastPrinted>2020-05-18T00:47:00Z</cp:lastPrinted>
  <dcterms:created xsi:type="dcterms:W3CDTF">2018-03-22T01:40:00Z</dcterms:created>
  <dcterms:modified xsi:type="dcterms:W3CDTF">2020-05-18T01:32:00Z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