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78969">
      <w:pPr>
        <w:widowControl/>
        <w:shd w:val="clear" w:color="auto" w:fill="FFFFFF"/>
        <w:spacing w:line="53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w:t>
      </w:r>
      <w:r>
        <w:rPr>
          <w:rFonts w:ascii="黑体" w:hAnsi="黑体" w:eastAsia="黑体" w:cs="黑体"/>
          <w:kern w:val="0"/>
          <w:sz w:val="32"/>
          <w:szCs w:val="32"/>
          <w:shd w:val="clear" w:color="auto" w:fill="FFFFFF"/>
        </w:rPr>
        <w:t>2</w:t>
      </w:r>
    </w:p>
    <w:p w14:paraId="3E7A6B6B">
      <w:pPr>
        <w:widowControl/>
        <w:shd w:val="clear" w:color="auto" w:fill="FFFFFF"/>
        <w:spacing w:line="530" w:lineRule="exact"/>
        <w:jc w:val="left"/>
        <w:rPr>
          <w:rFonts w:ascii="黑体" w:hAnsi="黑体" w:eastAsia="黑体" w:cs="黑体"/>
          <w:kern w:val="0"/>
          <w:sz w:val="32"/>
          <w:szCs w:val="32"/>
          <w:shd w:val="clear" w:color="auto" w:fill="FFFFFF"/>
        </w:rPr>
      </w:pPr>
    </w:p>
    <w:p w14:paraId="6999B289">
      <w:pPr>
        <w:widowControl/>
        <w:shd w:val="clear" w:color="auto" w:fill="FFFFFF"/>
        <w:spacing w:line="53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初级中学、小学教师和幼儿园教师资格认定</w:t>
      </w:r>
    </w:p>
    <w:p w14:paraId="1C9645D6">
      <w:pPr>
        <w:widowControl/>
        <w:shd w:val="clear" w:color="auto" w:fill="FFFFFF"/>
        <w:spacing w:line="53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材料条件和要求</w:t>
      </w:r>
    </w:p>
    <w:p w14:paraId="72B39630">
      <w:pPr>
        <w:widowControl/>
        <w:shd w:val="clear" w:color="auto" w:fill="FFFFFF"/>
        <w:spacing w:line="520" w:lineRule="exact"/>
        <w:ind w:firstLine="624"/>
        <w:rPr>
          <w:rFonts w:ascii="仿宋" w:hAnsi="仿宋" w:eastAsia="仿宋"/>
          <w:kern w:val="0"/>
          <w:sz w:val="32"/>
          <w:szCs w:val="32"/>
        </w:rPr>
      </w:pPr>
    </w:p>
    <w:p w14:paraId="75EDF671">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申请认定初级中学教师资格、小学教师资格和幼儿园教师资格，申请人应当符合遵纪守法、属地身份、学历要求、普通话水平等级要求、考试合格证明（职业</w:t>
      </w:r>
      <w:r>
        <w:rPr>
          <w:rFonts w:hint="eastAsia" w:ascii="仿宋" w:hAnsi="仿宋" w:eastAsia="仿宋" w:cs="仿宋_GB2312"/>
          <w:sz w:val="32"/>
          <w:szCs w:val="32"/>
        </w:rPr>
        <w:t>能力证书</w:t>
      </w:r>
      <w:r>
        <w:rPr>
          <w:rFonts w:hint="eastAsia" w:ascii="仿宋" w:hAnsi="仿宋" w:eastAsia="仿宋"/>
          <w:kern w:val="0"/>
          <w:sz w:val="32"/>
          <w:szCs w:val="32"/>
        </w:rPr>
        <w:t>）要求和身心素质等六项认定条件，提交的材料（信息）如与事实不符，申请人应承担相应行政处罚和法律责任。</w:t>
      </w:r>
    </w:p>
    <w:p w14:paraId="110449D1">
      <w:pPr>
        <w:widowControl/>
        <w:shd w:val="clear" w:color="auto" w:fill="FFFFFF"/>
        <w:spacing w:line="520" w:lineRule="exact"/>
        <w:ind w:firstLine="624"/>
        <w:rPr>
          <w:rFonts w:ascii="黑体" w:hAnsi="黑体" w:eastAsia="黑体" w:cs="黑体"/>
          <w:kern w:val="0"/>
          <w:sz w:val="32"/>
          <w:szCs w:val="32"/>
        </w:rPr>
      </w:pPr>
      <w:r>
        <w:rPr>
          <w:rFonts w:hint="eastAsia" w:ascii="黑体" w:hAnsi="黑体" w:eastAsia="黑体" w:cs="黑体"/>
          <w:kern w:val="0"/>
          <w:sz w:val="32"/>
          <w:szCs w:val="32"/>
        </w:rPr>
        <w:t>一、遵纪守法</w:t>
      </w:r>
    </w:p>
    <w:p w14:paraId="2FF9A775">
      <w:pPr>
        <w:spacing w:line="52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14:paraId="79731D12">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1.拥护党的基本路线，全面贯彻党的教育方针，自觉遵守《教师法》等法律法规，遵守教师职业道德，热爱教育事业，热爱学生，为人师表，且未达到国家法定退休年龄的中国公民。</w:t>
      </w:r>
    </w:p>
    <w:p w14:paraId="6A2398E1">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2．根据《教师法》第十四条、《教师资格条例》第十九条的规定，丧失教师资格者不得重新申请认定教师资格；被撤销教师资格的，期限未满5周年的不得重新申请认定教师资格。</w:t>
      </w:r>
    </w:p>
    <w:p w14:paraId="70C5D56C">
      <w:pPr>
        <w:shd w:val="clear" w:color="auto" w:fill="FFFFFF"/>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3．根据《最高人民检察院 教育部 公安部关于建立教职员工准入查询性侵违法犯罪信息制度的意见》第十二条第二款规定，经查询发现有性侵违法犯罪信息的，应当不予认定。已经认定的按照法律法规和国家有关规定处理。</w:t>
      </w:r>
    </w:p>
    <w:p w14:paraId="03942BE4">
      <w:pPr>
        <w:shd w:val="clear" w:color="auto" w:fill="FFFFFF"/>
        <w:spacing w:line="52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（二）材料</w:t>
      </w:r>
    </w:p>
    <w:p w14:paraId="3F42ADFD">
      <w:pPr>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1.申请人有无犯罪记录信息</w:t>
      </w:r>
      <w:r>
        <w:rPr>
          <w:rFonts w:hint="eastAsia" w:ascii="仿宋" w:hAnsi="仿宋" w:eastAsia="仿宋"/>
          <w:kern w:val="0"/>
          <w:sz w:val="32"/>
          <w:szCs w:val="32"/>
          <w:lang w:eastAsia="zh-CN"/>
        </w:rPr>
        <w:t>证明</w:t>
      </w:r>
      <w:r>
        <w:rPr>
          <w:rFonts w:hint="eastAsia" w:ascii="仿宋" w:hAnsi="仿宋" w:eastAsia="仿宋"/>
          <w:kern w:val="0"/>
          <w:sz w:val="32"/>
          <w:szCs w:val="32"/>
        </w:rPr>
        <w:t>由</w:t>
      </w:r>
      <w:r>
        <w:rPr>
          <w:rFonts w:hint="eastAsia" w:ascii="仿宋" w:hAnsi="仿宋" w:eastAsia="仿宋"/>
          <w:kern w:val="0"/>
          <w:sz w:val="32"/>
          <w:szCs w:val="32"/>
          <w:lang w:eastAsia="zh-CN"/>
        </w:rPr>
        <w:t>本人自行在户口所在地派出所打印提供</w:t>
      </w:r>
      <w:r>
        <w:rPr>
          <w:rFonts w:hint="eastAsia" w:ascii="仿宋" w:hAnsi="仿宋" w:eastAsia="仿宋"/>
          <w:kern w:val="0"/>
          <w:sz w:val="32"/>
          <w:szCs w:val="32"/>
        </w:rPr>
        <w:t>，</w:t>
      </w:r>
      <w:r>
        <w:rPr>
          <w:rFonts w:hint="eastAsia" w:ascii="仿宋" w:hAnsi="仿宋" w:eastAsia="仿宋"/>
          <w:kern w:val="0"/>
          <w:sz w:val="32"/>
          <w:szCs w:val="32"/>
          <w:lang w:eastAsia="zh-CN"/>
        </w:rPr>
        <w:t>认定机构可为申请人出具办理证明。然后</w:t>
      </w:r>
      <w:r>
        <w:rPr>
          <w:rFonts w:hint="eastAsia" w:ascii="仿宋" w:hAnsi="仿宋" w:eastAsia="仿宋"/>
          <w:kern w:val="0"/>
          <w:sz w:val="32"/>
          <w:szCs w:val="32"/>
        </w:rPr>
        <w:t>完成《个人承诺书》电子签名（必须使用正楷）。</w:t>
      </w:r>
    </w:p>
    <w:p w14:paraId="5D277E15">
      <w:pPr>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2.上传本人电子证件照。</w:t>
      </w:r>
    </w:p>
    <w:p w14:paraId="4E4FAB4F">
      <w:pPr>
        <w:shd w:val="clear" w:color="auto" w:fill="FFFFFF"/>
        <w:spacing w:line="500" w:lineRule="exact"/>
        <w:ind w:firstLine="626"/>
        <w:rPr>
          <w:rFonts w:ascii="仿宋" w:hAnsi="仿宋" w:eastAsia="仿宋"/>
          <w:kern w:val="0"/>
          <w:sz w:val="32"/>
          <w:szCs w:val="32"/>
        </w:rPr>
      </w:pPr>
      <w:r>
        <w:rPr>
          <w:rFonts w:hint="eastAsia" w:ascii="仿宋" w:hAnsi="仿宋" w:eastAsia="仿宋"/>
          <w:bCs/>
          <w:kern w:val="0"/>
          <w:sz w:val="32"/>
          <w:szCs w:val="32"/>
        </w:rPr>
        <w:t>电子证件照要求：</w:t>
      </w:r>
    </w:p>
    <w:p w14:paraId="640785EE">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（1）</w:t>
      </w:r>
      <w:r>
        <w:rPr>
          <w:rFonts w:ascii="仿宋" w:hAnsi="仿宋" w:eastAsia="仿宋"/>
          <w:kern w:val="0"/>
          <w:sz w:val="32"/>
          <w:szCs w:val="32"/>
        </w:rPr>
        <w:t>本人</w:t>
      </w:r>
      <w:r>
        <w:rPr>
          <w:rFonts w:hint="eastAsia" w:ascii="仿宋" w:hAnsi="仿宋" w:eastAsia="仿宋"/>
          <w:kern w:val="0"/>
          <w:sz w:val="32"/>
          <w:szCs w:val="32"/>
        </w:rPr>
        <w:t>近期免冠正面一寸彩色白底证件照</w:t>
      </w:r>
      <w:r>
        <w:rPr>
          <w:rFonts w:ascii="仿宋" w:hAnsi="仿宋" w:eastAsia="仿宋"/>
          <w:kern w:val="0"/>
          <w:sz w:val="32"/>
          <w:szCs w:val="32"/>
        </w:rPr>
        <w:t>，应与粘贴到</w:t>
      </w:r>
      <w:r>
        <w:fldChar w:fldCharType="begin"/>
      </w:r>
      <w:r>
        <w:instrText xml:space="preserve"> HYPERLINK "http://10.129.70.136:8088/sitepreview/site28/uploadfiles/202304/20230427171834106.docx" \t "_blank" </w:instrText>
      </w:r>
      <w:r>
        <w:fldChar w:fldCharType="separate"/>
      </w:r>
      <w:r>
        <w:rPr>
          <w:rFonts w:ascii="仿宋" w:hAnsi="仿宋" w:eastAsia="仿宋"/>
          <w:kern w:val="0"/>
          <w:sz w:val="32"/>
          <w:szCs w:val="32"/>
        </w:rPr>
        <w:t>体检表</w:t>
      </w:r>
      <w:r>
        <w:rPr>
          <w:rFonts w:ascii="仿宋" w:hAnsi="仿宋" w:eastAsia="仿宋"/>
          <w:kern w:val="0"/>
          <w:sz w:val="32"/>
          <w:szCs w:val="32"/>
        </w:rPr>
        <w:fldChar w:fldCharType="end"/>
      </w:r>
      <w:r>
        <w:rPr>
          <w:rFonts w:hint="eastAsia" w:ascii="仿宋" w:hAnsi="仿宋" w:eastAsia="仿宋"/>
          <w:kern w:val="0"/>
          <w:sz w:val="32"/>
          <w:szCs w:val="32"/>
        </w:rPr>
        <w:t>上的照片一致；</w:t>
      </w:r>
    </w:p>
    <w:p w14:paraId="409FC987">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（2）照片文件应为JPG格式；</w:t>
      </w:r>
    </w:p>
    <w:p w14:paraId="2C3795C0">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（3）照片文件应小于190KB，并在此基础上尽量保证清晰；</w:t>
      </w:r>
    </w:p>
    <w:p w14:paraId="1C89A05B">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（4）照片文件应是24位RGB真彩色，宽290-300像素，高408-418像素（建议使用Microsoft Office Picture Manager，画图，Photoshop，ACDsee等工具对照片进行剪裁压缩）。调整像素应锁定纵横比，确保照片无明显畸变；</w:t>
      </w:r>
    </w:p>
    <w:p w14:paraId="25C1DED4">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（5）照片必须显示申请人头部、双耳、眉毛、肩的上部，头部占照片尺寸的2/3，不得戴帽子、头巾、发带、墨镜等，肩膀以下不得出现，不得侧身；</w:t>
      </w:r>
    </w:p>
    <w:p w14:paraId="218C7F4B">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（6）照片背景必须为白色背景无边框（背景中不得带有家具、门框、风景、树木等物体），申请人请勿穿着白色服装；</w:t>
      </w:r>
    </w:p>
    <w:p w14:paraId="1FD4E629">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（7）不得使用手机翻拍旧照，照片处理软件仅限使用于照片尺寸剪裁，不得对面部进行任何修饰，照片必须图像清晰、层次丰富、神态自然；</w:t>
      </w:r>
    </w:p>
    <w:p w14:paraId="0F0923E3">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（8）不得使用手机自拍，不得自行背靠墙壁拍照，照片中不得有阴影；</w:t>
      </w:r>
    </w:p>
    <w:p w14:paraId="5C48C553">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（9）如需修改，请点击已传照片，重新上传；</w:t>
      </w:r>
    </w:p>
    <w:p w14:paraId="4F8F9079">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（10）照片审核不合格的，材料确认不通过，并留言提示重传。</w:t>
      </w:r>
    </w:p>
    <w:p w14:paraId="30C6DC9C">
      <w:pPr>
        <w:widowControl/>
        <w:shd w:val="clear" w:color="auto" w:fill="FFFFFF"/>
        <w:spacing w:line="560" w:lineRule="atLeast"/>
        <w:ind w:firstLine="624"/>
        <w:rPr>
          <w:rFonts w:ascii="仿宋" w:hAnsi="仿宋" w:eastAsia="仿宋"/>
          <w:kern w:val="0"/>
          <w:sz w:val="32"/>
          <w:szCs w:val="32"/>
        </w:rPr>
      </w:pPr>
      <w:r>
        <w:rPr>
          <w:rFonts w:hint="eastAsia" w:ascii="仿宋" w:hAnsi="仿宋" w:eastAsia="仿宋"/>
          <w:kern w:val="0"/>
          <w:sz w:val="32"/>
          <w:szCs w:val="32"/>
        </w:rPr>
        <w:t>照片样张：</w:t>
      </w:r>
      <w:r>
        <w:rPr>
          <w:rFonts w:ascii="仿宋" w:hAnsi="仿宋" w:eastAsia="仿宋"/>
          <w:kern w:val="0"/>
          <w:sz w:val="32"/>
          <w:szCs w:val="32"/>
        </w:rPr>
        <w:drawing>
          <wp:inline distT="0" distB="0" distL="0" distR="0">
            <wp:extent cx="994410" cy="1342390"/>
            <wp:effectExtent l="0" t="0" r="15240" b="10160"/>
            <wp:docPr id="5" name="图片 5" descr="http://jy.xiangtan.gov.cn/uploadfiles/202304/2023042717174017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jy.xiangtan.gov.cn/uploadfiles/202304/20230427171740175002.png"/>
                    <pic:cNvPicPr>
                      <a:picLocks noChangeAspect="1" noChangeArrowheads="1"/>
                    </pic:cNvPicPr>
                  </pic:nvPicPr>
                  <pic:blipFill>
                    <a:blip r:embed="rId5" cstate="print"/>
                    <a:srcRect/>
                    <a:stretch>
                      <a:fillRect/>
                    </a:stretch>
                  </pic:blipFill>
                  <pic:spPr>
                    <a:xfrm>
                      <a:off x="0" y="0"/>
                      <a:ext cx="994410" cy="1342390"/>
                    </a:xfrm>
                    <a:prstGeom prst="rect">
                      <a:avLst/>
                    </a:prstGeom>
                    <a:noFill/>
                    <a:ln w="9525">
                      <a:noFill/>
                      <a:miter lim="800000"/>
                      <a:headEnd/>
                      <a:tailEnd/>
                    </a:ln>
                  </pic:spPr>
                </pic:pic>
              </a:graphicData>
            </a:graphic>
          </wp:inline>
        </w:drawing>
      </w:r>
    </w:p>
    <w:p w14:paraId="4500D99E">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二、属地身份</w:t>
      </w:r>
    </w:p>
    <w:p w14:paraId="4F677099">
      <w:pPr>
        <w:widowControl/>
        <w:shd w:val="clear" w:color="auto" w:fill="FFFFFF"/>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14:paraId="4455524F">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具备下列一种或多种属地身份：</w:t>
      </w:r>
    </w:p>
    <w:p w14:paraId="587144F8">
      <w:pPr>
        <w:pStyle w:val="7"/>
        <w:shd w:val="clear" w:color="auto" w:fill="FFFFFF"/>
        <w:spacing w:beforeAutospacing="0" w:afterAutospacing="0" w:line="574" w:lineRule="exact"/>
        <w:ind w:firstLine="320" w:firstLineChars="100"/>
        <w:rPr>
          <w:rFonts w:ascii="仿宋_GB2312" w:hAnsi="仿宋_GB2312" w:eastAsia="仿宋_GB2312" w:cs="仿宋_GB2312"/>
          <w:sz w:val="32"/>
          <w:szCs w:val="32"/>
        </w:rPr>
      </w:pPr>
      <w:r>
        <w:rPr>
          <w:rFonts w:ascii="仿宋" w:hAnsi="仿宋" w:eastAsia="仿宋" w:cs="Arial"/>
          <w:sz w:val="32"/>
          <w:szCs w:val="32"/>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凤凰</w:t>
      </w:r>
      <w:r>
        <w:rPr>
          <w:rFonts w:hint="eastAsia" w:ascii="仿宋_GB2312" w:hAnsi="仿宋_GB2312" w:eastAsia="仿宋_GB2312" w:cs="仿宋_GB2312"/>
          <w:sz w:val="32"/>
          <w:szCs w:val="32"/>
        </w:rPr>
        <w:t>县籍的社会人员(含在职、待业人员)。</w:t>
      </w:r>
    </w:p>
    <w:p w14:paraId="21E6568C">
      <w:pPr>
        <w:pStyle w:val="7"/>
        <w:shd w:val="clear" w:color="auto" w:fill="FFFFFF"/>
        <w:spacing w:beforeAutospacing="0" w:afterAutospacing="0"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2.持有有效期内</w:t>
      </w:r>
      <w:r>
        <w:rPr>
          <w:rFonts w:hint="eastAsia" w:ascii="仿宋_GB2312" w:hAnsi="仿宋_GB2312" w:eastAsia="仿宋_GB2312" w:cs="仿宋_GB2312"/>
          <w:sz w:val="32"/>
          <w:szCs w:val="32"/>
          <w:lang w:eastAsia="zh-CN"/>
        </w:rPr>
        <w:t>凤凰</w:t>
      </w:r>
      <w:r>
        <w:rPr>
          <w:rFonts w:hint="eastAsia" w:ascii="仿宋_GB2312" w:hAnsi="仿宋_GB2312" w:eastAsia="仿宋_GB2312" w:cs="仿宋_GB2312"/>
          <w:sz w:val="32"/>
          <w:szCs w:val="32"/>
        </w:rPr>
        <w:t>县居住证的外省市户籍人员。</w:t>
      </w:r>
    </w:p>
    <w:p w14:paraId="198163D2">
      <w:pPr>
        <w:pStyle w:val="7"/>
        <w:shd w:val="clear" w:color="auto" w:fill="FFFFFF"/>
        <w:spacing w:beforeAutospacing="0" w:afterAutospacing="0"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3.本县全日制普通高等院校在读研究生以及在读专升本学生。</w:t>
      </w:r>
    </w:p>
    <w:p w14:paraId="4F1AB0CF">
      <w:pPr>
        <w:pStyle w:val="7"/>
        <w:shd w:val="clear" w:color="auto" w:fill="FFFFFF"/>
        <w:spacing w:beforeAutospacing="0" w:afterAutospacing="0" w:line="57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.本县户籍就读于外省市的全日制普通高等院校在读研究</w:t>
      </w:r>
    </w:p>
    <w:p w14:paraId="35311858">
      <w:pPr>
        <w:pStyle w:val="7"/>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生以及在读专升本学生。</w:t>
      </w:r>
    </w:p>
    <w:p w14:paraId="01F5BE13">
      <w:pPr>
        <w:pStyle w:val="7"/>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 持有本县有效期内港澳台居民居住证的港澳台居民。</w:t>
      </w:r>
    </w:p>
    <w:p w14:paraId="1679090D">
      <w:pPr>
        <w:pStyle w:val="7"/>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.已在本县凭港澳居民来往内地通行证和五年有效期台湾居民来往大陆通行证参加中小学教师资格考试的港澳台居民。</w:t>
      </w:r>
    </w:p>
    <w:p w14:paraId="6CAF5387">
      <w:pPr>
        <w:pStyle w:val="7"/>
        <w:shd w:val="clear" w:color="auto" w:fill="FFFFFF"/>
        <w:spacing w:beforeAutospacing="0" w:afterAutospacing="0" w:line="560" w:lineRule="exact"/>
        <w:ind w:firstLine="320" w:firstLineChars="100"/>
        <w:rPr>
          <w:rFonts w:ascii="仿宋" w:hAnsi="仿宋" w:eastAsia="仿宋" w:cs="Arial"/>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eastAsia="zh-CN"/>
        </w:rPr>
        <w:t>凤凰</w:t>
      </w:r>
      <w:r>
        <w:rPr>
          <w:rFonts w:hint="eastAsia" w:ascii="仿宋_GB2312" w:hAnsi="仿宋_GB2312" w:eastAsia="仿宋_GB2312" w:cs="仿宋_GB2312"/>
          <w:sz w:val="32"/>
          <w:szCs w:val="32"/>
        </w:rPr>
        <w:t>县部队现役军人和现役武警。</w:t>
      </w:r>
    </w:p>
    <w:p w14:paraId="0FA09D1A">
      <w:pPr>
        <w:widowControl/>
        <w:shd w:val="clear" w:color="auto" w:fill="FFFFFF"/>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（二）材料</w:t>
      </w:r>
    </w:p>
    <w:p w14:paraId="1DDC170F">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在材料确认阶段，仅限申请人按湘西自治州属地身份上传以下五种材料之一：</w:t>
      </w:r>
    </w:p>
    <w:p w14:paraId="73318D55">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eastAsia="zh-CN"/>
        </w:rPr>
        <w:t>凤凰</w:t>
      </w:r>
      <w:r>
        <w:rPr>
          <w:rFonts w:hint="eastAsia" w:ascii="仿宋" w:hAnsi="仿宋" w:eastAsia="仿宋"/>
          <w:kern w:val="0"/>
          <w:sz w:val="32"/>
          <w:szCs w:val="32"/>
        </w:rPr>
        <w:t>县户籍的户口簿首页和本人页；</w:t>
      </w:r>
    </w:p>
    <w:p w14:paraId="6C962929">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2.驻湘西自治州高校在读学生的《教育部学籍在线验证报告》；</w:t>
      </w:r>
    </w:p>
    <w:p w14:paraId="1863AFE5">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kern w:val="0"/>
          <w:sz w:val="32"/>
          <w:szCs w:val="32"/>
          <w:lang w:eastAsia="zh-CN"/>
        </w:rPr>
        <w:t>凤凰</w:t>
      </w:r>
      <w:r>
        <w:rPr>
          <w:rFonts w:hint="eastAsia" w:ascii="仿宋" w:hAnsi="仿宋" w:eastAsia="仿宋"/>
          <w:kern w:val="0"/>
          <w:sz w:val="32"/>
          <w:szCs w:val="32"/>
        </w:rPr>
        <w:t>县居民的居住证双面（居住证受理证明不予认可）；</w:t>
      </w:r>
    </w:p>
    <w:p w14:paraId="42CD1271">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4.驻</w:t>
      </w:r>
      <w:r>
        <w:rPr>
          <w:rFonts w:hint="eastAsia" w:ascii="仿宋" w:hAnsi="仿宋" w:eastAsia="仿宋"/>
          <w:kern w:val="0"/>
          <w:sz w:val="32"/>
          <w:szCs w:val="32"/>
          <w:lang w:eastAsia="zh-CN"/>
        </w:rPr>
        <w:t>凤凰</w:t>
      </w:r>
      <w:r>
        <w:rPr>
          <w:rFonts w:hint="eastAsia" w:ascii="仿宋" w:hAnsi="仿宋" w:eastAsia="仿宋"/>
          <w:kern w:val="0"/>
          <w:sz w:val="32"/>
          <w:szCs w:val="32"/>
        </w:rPr>
        <w:t>部队现役军人和现役武警人事关系证明；</w:t>
      </w:r>
    </w:p>
    <w:p w14:paraId="32CFBBE3">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5.来</w:t>
      </w:r>
      <w:r>
        <w:rPr>
          <w:rFonts w:hint="eastAsia" w:ascii="仿宋" w:hAnsi="仿宋" w:eastAsia="仿宋"/>
          <w:kern w:val="0"/>
          <w:sz w:val="32"/>
          <w:szCs w:val="32"/>
          <w:lang w:eastAsia="zh-CN"/>
        </w:rPr>
        <w:t>凤凰</w:t>
      </w:r>
      <w:r>
        <w:rPr>
          <w:rFonts w:hint="eastAsia" w:ascii="仿宋" w:hAnsi="仿宋" w:eastAsia="仿宋"/>
          <w:kern w:val="0"/>
          <w:sz w:val="32"/>
          <w:szCs w:val="32"/>
        </w:rPr>
        <w:t>县的港澳台居民相关通行证双面（港澳居民来往内地通行证或五年有效期台湾居民来往大陆通行。</w:t>
      </w:r>
    </w:p>
    <w:p w14:paraId="42576180">
      <w:pPr>
        <w:widowControl/>
        <w:shd w:val="clear" w:color="auto" w:fill="FFFFFF"/>
        <w:spacing w:line="53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三、学历要求</w:t>
      </w:r>
    </w:p>
    <w:p w14:paraId="18C6C9D8">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14:paraId="29BF2F52">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具备《教师法》规定的相应学历。</w:t>
      </w:r>
    </w:p>
    <w:p w14:paraId="1731C8FC">
      <w:pPr>
        <w:pStyle w:val="7"/>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1.取得幼儿园教师资格，应当具备幼儿师范学校毕业及其以上学历。</w:t>
      </w:r>
    </w:p>
    <w:p w14:paraId="00151143">
      <w:pPr>
        <w:pStyle w:val="7"/>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2.取得小学教师资格，应当具备中等师范学校毕业及其以上学历。</w:t>
      </w:r>
    </w:p>
    <w:p w14:paraId="5E918C84">
      <w:pPr>
        <w:pStyle w:val="7"/>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3.取得初级中学教师资格，应当具备高等师范专科学校或者其他大学专科毕业及其以上学历。</w:t>
      </w:r>
    </w:p>
    <w:p w14:paraId="6EF6661D">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（二）材料</w:t>
      </w:r>
    </w:p>
    <w:p w14:paraId="6DD89FD6">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在网上申报阶段，申请人的学历经系统核验通过的，不需上传；核验不成功的，仅限在材料确认阶段上传以下四种材料之一：</w:t>
      </w:r>
    </w:p>
    <w:p w14:paraId="43AD5186">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1.中国高等教育学历认证报告；</w:t>
      </w:r>
    </w:p>
    <w:p w14:paraId="25CF64C5">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2.教育部学历证书电子注册备案表；</w:t>
      </w:r>
    </w:p>
    <w:p w14:paraId="3749B036">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3.港澳台地区学历学位认证书；</w:t>
      </w:r>
    </w:p>
    <w:p w14:paraId="36E55786">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4.国外学历学位认证书。</w:t>
      </w:r>
    </w:p>
    <w:p w14:paraId="22E92F05">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（三）其他事项</w:t>
      </w:r>
    </w:p>
    <w:p w14:paraId="030EBC62">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1．学历条件项不受理学籍材料。</w:t>
      </w:r>
    </w:p>
    <w:p w14:paraId="590ACA90">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2．“结业”“肄业”均不符合教师资格认定的学历要求。</w:t>
      </w:r>
    </w:p>
    <w:p w14:paraId="081C1E9B">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3．“中国高等教育学历认证报告”或“教育部学历证书电子注册备案表”在线申请网址：</w:t>
      </w:r>
      <w:r>
        <w:fldChar w:fldCharType="begin"/>
      </w:r>
      <w:r>
        <w:instrText xml:space="preserve"> HYPERLINK "http://www.chsi.com.cn/" \t "_blank" </w:instrText>
      </w:r>
      <w:r>
        <w:fldChar w:fldCharType="separate"/>
      </w:r>
      <w:r>
        <w:rPr>
          <w:rFonts w:hint="eastAsia" w:ascii="仿宋" w:hAnsi="仿宋" w:eastAsia="仿宋"/>
          <w:kern w:val="0"/>
          <w:sz w:val="32"/>
          <w:szCs w:val="32"/>
          <w:u w:val="single"/>
        </w:rPr>
        <w:t>http://www.chsi.com.cn</w:t>
      </w:r>
      <w:r>
        <w:rPr>
          <w:rFonts w:hint="eastAsia" w:ascii="仿宋" w:hAnsi="仿宋" w:eastAsia="仿宋"/>
          <w:kern w:val="0"/>
          <w:sz w:val="32"/>
          <w:szCs w:val="32"/>
          <w:u w:val="single"/>
        </w:rPr>
        <w:fldChar w:fldCharType="end"/>
      </w:r>
    </w:p>
    <w:p w14:paraId="4EC34030">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4．“港澳台地区学历学位认证书”或“国外学历学位认证书”在线申请网址：</w:t>
      </w:r>
      <w:r>
        <w:fldChar w:fldCharType="begin"/>
      </w:r>
      <w:r>
        <w:instrText xml:space="preserve"> HYPERLINK "http://zwfw.cscse.edu.cn/" \t "_blank" </w:instrText>
      </w:r>
      <w:r>
        <w:fldChar w:fldCharType="separate"/>
      </w:r>
      <w:r>
        <w:rPr>
          <w:rFonts w:hint="eastAsia" w:ascii="仿宋" w:hAnsi="仿宋" w:eastAsia="仿宋"/>
          <w:kern w:val="0"/>
          <w:sz w:val="32"/>
          <w:szCs w:val="32"/>
          <w:u w:val="single"/>
        </w:rPr>
        <w:t>http://zwfw.cscse.edu.cn</w:t>
      </w:r>
      <w:r>
        <w:rPr>
          <w:rFonts w:hint="eastAsia" w:ascii="仿宋" w:hAnsi="仿宋" w:eastAsia="仿宋"/>
          <w:kern w:val="0"/>
          <w:sz w:val="32"/>
          <w:szCs w:val="32"/>
          <w:u w:val="single"/>
        </w:rPr>
        <w:fldChar w:fldCharType="end"/>
      </w:r>
    </w:p>
    <w:p w14:paraId="29F9ADE6">
      <w:pPr>
        <w:widowControl/>
        <w:shd w:val="clear" w:color="auto" w:fill="FFFFFF"/>
        <w:spacing w:line="530" w:lineRule="exact"/>
        <w:ind w:firstLine="624"/>
        <w:rPr>
          <w:rFonts w:ascii="黑体" w:hAnsi="黑体" w:eastAsia="黑体" w:cs="黑体"/>
          <w:kern w:val="0"/>
          <w:sz w:val="32"/>
          <w:szCs w:val="32"/>
        </w:rPr>
      </w:pPr>
      <w:r>
        <w:rPr>
          <w:rFonts w:hint="eastAsia" w:ascii="黑体" w:hAnsi="黑体" w:eastAsia="黑体" w:cs="黑体"/>
          <w:kern w:val="0"/>
          <w:sz w:val="32"/>
          <w:szCs w:val="32"/>
        </w:rPr>
        <w:t>四、普通话水平</w:t>
      </w:r>
    </w:p>
    <w:p w14:paraId="114E1866">
      <w:pPr>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14:paraId="15A493F4">
      <w:pPr>
        <w:spacing w:line="53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普通话水平应当达到《普通话水平测试等级标准》二级乙等及以上标准。其中申请语文、对外汉语教学教师资格的普通话应当达到二级甲等及以上水平，申请语音教师资格的普通话应当达到一级乙等及以上水平。</w:t>
      </w:r>
    </w:p>
    <w:p w14:paraId="1C9BE9B0">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（二）材料</w:t>
      </w:r>
    </w:p>
    <w:p w14:paraId="31742764">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在网上申报阶段，申请人的普通话水平等级经系统核验通过的不需上传；核验不成功的，仅限在材料确认阶段上传以下两种材料之一：</w:t>
      </w:r>
    </w:p>
    <w:p w14:paraId="2AB1471C">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1.国家政务服务平台-普通话证书查询结果页；</w:t>
      </w:r>
    </w:p>
    <w:p w14:paraId="2BAA823E">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2.普通话水平等级证书原件内页。</w:t>
      </w:r>
    </w:p>
    <w:p w14:paraId="37DDD5C2">
      <w:pPr>
        <w:widowControl/>
        <w:shd w:val="clear" w:color="auto" w:fill="FFFFFF"/>
        <w:spacing w:line="53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五、考试要求</w:t>
      </w:r>
    </w:p>
    <w:p w14:paraId="3395F8EE">
      <w:pPr>
        <w:widowControl/>
        <w:shd w:val="clear" w:color="auto" w:fill="FFFFFF"/>
        <w:spacing w:line="53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14:paraId="3E26D0DE">
      <w:pPr>
        <w:widowControl/>
        <w:shd w:val="clear" w:color="auto" w:fill="FFFFFF"/>
        <w:spacing w:line="530" w:lineRule="exact"/>
        <w:ind w:firstLine="640" w:firstLineChars="200"/>
        <w:rPr>
          <w:rFonts w:ascii="仿宋" w:hAnsi="仿宋" w:eastAsia="仿宋"/>
          <w:kern w:val="0"/>
          <w:sz w:val="32"/>
          <w:szCs w:val="32"/>
        </w:rPr>
      </w:pPr>
      <w:r>
        <w:rPr>
          <w:rFonts w:hint="eastAsia" w:ascii="仿宋" w:hAnsi="仿宋" w:eastAsia="仿宋"/>
          <w:kern w:val="0"/>
          <w:sz w:val="32"/>
          <w:szCs w:val="32"/>
        </w:rPr>
        <w:t>应当参加教育部规定的考试、考核并达到相应要求。申请的教师资格种类及任教学科须与考试合格证明或职业能力证书一致。</w:t>
      </w:r>
    </w:p>
    <w:p w14:paraId="050C576C">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1．通过中小学教师资格考试，取得《中小学教师资格考试合格证明》。</w:t>
      </w:r>
    </w:p>
    <w:p w14:paraId="46FC1111">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2．属于免试认定范围的教育类研究生和师范生，通过就读高校组织的师范生教师职业能力测试，经教育教学能力考核合格并取得《师范生教师职业能力证书》。</w:t>
      </w:r>
    </w:p>
    <w:p w14:paraId="3A1692BE">
      <w:pPr>
        <w:widowControl/>
        <w:shd w:val="clear" w:color="auto" w:fill="FFFFFF"/>
        <w:spacing w:line="53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（二）材料</w:t>
      </w:r>
    </w:p>
    <w:p w14:paraId="3367C0F3">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此项条件不受理材料提交，必须在网上申报阶段经系统核验通过，否则申报无效。</w:t>
      </w:r>
    </w:p>
    <w:p w14:paraId="7266C762">
      <w:pPr>
        <w:widowControl/>
        <w:shd w:val="clear" w:color="auto" w:fill="FFFFFF"/>
        <w:spacing w:line="530" w:lineRule="exact"/>
        <w:ind w:firstLine="624"/>
        <w:rPr>
          <w:rFonts w:ascii="黑体" w:hAnsi="黑体" w:eastAsia="黑体" w:cs="黑体"/>
          <w:kern w:val="0"/>
          <w:sz w:val="32"/>
          <w:szCs w:val="32"/>
        </w:rPr>
      </w:pPr>
      <w:r>
        <w:rPr>
          <w:rFonts w:hint="eastAsia" w:ascii="黑体" w:hAnsi="黑体" w:eastAsia="黑体" w:cs="黑体"/>
          <w:kern w:val="0"/>
          <w:sz w:val="32"/>
          <w:szCs w:val="32"/>
        </w:rPr>
        <w:t>六、身心素质</w:t>
      </w:r>
    </w:p>
    <w:p w14:paraId="6975FBD0">
      <w:pPr>
        <w:widowControl/>
        <w:shd w:val="clear" w:color="auto" w:fill="FFFFFF"/>
        <w:spacing w:line="53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（一）条件</w:t>
      </w:r>
    </w:p>
    <w:p w14:paraId="26D90469">
      <w:pPr>
        <w:widowControl/>
        <w:shd w:val="clear" w:color="auto" w:fill="FFFFFF"/>
        <w:spacing w:line="530" w:lineRule="exact"/>
        <w:ind w:firstLine="624"/>
        <w:rPr>
          <w:rFonts w:ascii="仿宋" w:hAnsi="仿宋" w:eastAsia="仿宋"/>
          <w:kern w:val="0"/>
          <w:sz w:val="32"/>
          <w:szCs w:val="32"/>
        </w:rPr>
      </w:pPr>
      <w:r>
        <w:rPr>
          <w:rFonts w:hint="eastAsia" w:ascii="仿宋" w:hAnsi="仿宋" w:eastAsia="仿宋"/>
          <w:kern w:val="0"/>
          <w:sz w:val="32"/>
          <w:szCs w:val="32"/>
        </w:rPr>
        <w:t>应当具有良好的身体素质和心理素质，能适应教育教学工作的需要。无传染性疾病，无精神病史，在教师资格认定机构指定的</w:t>
      </w:r>
      <w:r>
        <w:rPr>
          <w:rFonts w:hint="eastAsia" w:ascii="仿宋" w:hAnsi="仿宋" w:eastAsia="仿宋"/>
          <w:kern w:val="0"/>
          <w:sz w:val="32"/>
          <w:szCs w:val="32"/>
          <w:lang w:eastAsia="zh-CN"/>
        </w:rPr>
        <w:t>二甲</w:t>
      </w:r>
      <w:r>
        <w:rPr>
          <w:rFonts w:hint="eastAsia" w:ascii="仿宋" w:hAnsi="仿宋" w:eastAsia="仿宋"/>
          <w:kern w:val="0"/>
          <w:sz w:val="32"/>
          <w:szCs w:val="32"/>
        </w:rPr>
        <w:t>以上医院体检合格。体检结果半年内有效。</w:t>
      </w:r>
    </w:p>
    <w:p w14:paraId="61FF25B1">
      <w:pPr>
        <w:widowControl/>
        <w:shd w:val="clear" w:color="auto" w:fill="FFFFFF"/>
        <w:spacing w:line="53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（二）材料</w:t>
      </w:r>
    </w:p>
    <w:p w14:paraId="67422D1D">
      <w:pPr>
        <w:widowControl/>
        <w:shd w:val="clear" w:color="auto" w:fill="FFFFFF"/>
        <w:spacing w:line="530" w:lineRule="exact"/>
        <w:ind w:firstLine="624"/>
      </w:pPr>
      <w:r>
        <w:rPr>
          <w:rFonts w:hint="eastAsia" w:ascii="仿宋" w:hAnsi="仿宋" w:eastAsia="仿宋"/>
          <w:kern w:val="0"/>
          <w:sz w:val="32"/>
          <w:szCs w:val="32"/>
        </w:rPr>
        <w:t>申请人在当批次网上申报期间至现场确认结束时间内，按体检安排（见附件4）自行</w:t>
      </w:r>
      <w:r>
        <w:rPr>
          <w:rFonts w:hint="eastAsia" w:ascii="仿宋" w:hAnsi="仿宋" w:eastAsia="仿宋"/>
          <w:kern w:val="0"/>
          <w:sz w:val="32"/>
          <w:szCs w:val="32"/>
          <w:lang w:eastAsia="zh-CN"/>
        </w:rPr>
        <w:t>去凤凰县人民医院体检中心</w:t>
      </w:r>
      <w:r>
        <w:rPr>
          <w:rFonts w:hint="eastAsia" w:ascii="仿宋" w:hAnsi="仿宋" w:eastAsia="仿宋"/>
          <w:kern w:val="0"/>
          <w:sz w:val="32"/>
          <w:szCs w:val="32"/>
        </w:rPr>
        <w:t>完成体检。申请人体检材料（《湖南省教师资格认定体检表》）由</w:t>
      </w:r>
      <w:r>
        <w:rPr>
          <w:rFonts w:hint="eastAsia" w:ascii="仿宋" w:hAnsi="仿宋" w:eastAsia="仿宋"/>
          <w:kern w:val="0"/>
          <w:sz w:val="32"/>
          <w:szCs w:val="32"/>
          <w:lang w:eastAsia="zh-CN"/>
        </w:rPr>
        <w:t>申请人自行下载</w:t>
      </w:r>
      <w:r>
        <w:rPr>
          <w:rFonts w:hint="eastAsia" w:ascii="仿宋" w:hAnsi="仿宋" w:eastAsia="仿宋"/>
          <w:kern w:val="0"/>
          <w:sz w:val="32"/>
          <w:szCs w:val="32"/>
        </w:rPr>
        <w:t>。</w:t>
      </w:r>
      <w:bookmarkStart w:id="0" w:name="_GoBack"/>
      <w:bookmarkEnd w:id="0"/>
    </w:p>
    <w:sectPr>
      <w:footerReference r:id="rId3" w:type="default"/>
      <w:pgSz w:w="11906" w:h="16838"/>
      <w:pgMar w:top="1417" w:right="1531" w:bottom="147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707C">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C725E">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48C725E">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Dc4NGE2NWY5MjIwNDU3MGYyMzgwYWFmZjljMjMifQ=="/>
    <w:docVar w:name="KSO_WPS_MARK_KEY" w:val="c20ecb53-21a6-47ca-8251-5be98954b122"/>
  </w:docVars>
  <w:rsids>
    <w:rsidRoot w:val="CFEF79DB"/>
    <w:rsid w:val="0008025A"/>
    <w:rsid w:val="0009189B"/>
    <w:rsid w:val="001B67CD"/>
    <w:rsid w:val="00283549"/>
    <w:rsid w:val="00284EB3"/>
    <w:rsid w:val="002D3A41"/>
    <w:rsid w:val="00303209"/>
    <w:rsid w:val="003A5845"/>
    <w:rsid w:val="003B2096"/>
    <w:rsid w:val="003E4C45"/>
    <w:rsid w:val="00412B7B"/>
    <w:rsid w:val="004250CB"/>
    <w:rsid w:val="004B4328"/>
    <w:rsid w:val="0051023D"/>
    <w:rsid w:val="005518B2"/>
    <w:rsid w:val="00604881"/>
    <w:rsid w:val="00693C70"/>
    <w:rsid w:val="006B5058"/>
    <w:rsid w:val="00751062"/>
    <w:rsid w:val="0078194A"/>
    <w:rsid w:val="00873FC9"/>
    <w:rsid w:val="008C6CE1"/>
    <w:rsid w:val="008F6692"/>
    <w:rsid w:val="00A63D8B"/>
    <w:rsid w:val="00A91176"/>
    <w:rsid w:val="00CF32FD"/>
    <w:rsid w:val="00D357DA"/>
    <w:rsid w:val="00D702F3"/>
    <w:rsid w:val="00D95546"/>
    <w:rsid w:val="00DD0990"/>
    <w:rsid w:val="00E03612"/>
    <w:rsid w:val="00EE0A1B"/>
    <w:rsid w:val="00F02F0C"/>
    <w:rsid w:val="00F122D0"/>
    <w:rsid w:val="00F5185E"/>
    <w:rsid w:val="055629C0"/>
    <w:rsid w:val="065C4E6E"/>
    <w:rsid w:val="0703602A"/>
    <w:rsid w:val="07CD9C37"/>
    <w:rsid w:val="08332B86"/>
    <w:rsid w:val="0AE16866"/>
    <w:rsid w:val="0B4D6B7D"/>
    <w:rsid w:val="0F8A3E81"/>
    <w:rsid w:val="114E032D"/>
    <w:rsid w:val="13A929FF"/>
    <w:rsid w:val="170E3922"/>
    <w:rsid w:val="19AE23F2"/>
    <w:rsid w:val="1A2577BE"/>
    <w:rsid w:val="1DFE7291"/>
    <w:rsid w:val="1EBB4F4E"/>
    <w:rsid w:val="1ED761AD"/>
    <w:rsid w:val="20136B65"/>
    <w:rsid w:val="24EF54E3"/>
    <w:rsid w:val="25E53A4A"/>
    <w:rsid w:val="2644571B"/>
    <w:rsid w:val="285E1492"/>
    <w:rsid w:val="28FB3848"/>
    <w:rsid w:val="2CED0669"/>
    <w:rsid w:val="34C51A78"/>
    <w:rsid w:val="34EE68ED"/>
    <w:rsid w:val="370E1424"/>
    <w:rsid w:val="3B9AC6C3"/>
    <w:rsid w:val="3C5417B3"/>
    <w:rsid w:val="400D0448"/>
    <w:rsid w:val="403F4049"/>
    <w:rsid w:val="43757F79"/>
    <w:rsid w:val="44953E46"/>
    <w:rsid w:val="4AE05F6E"/>
    <w:rsid w:val="4B785B6A"/>
    <w:rsid w:val="4CC84B02"/>
    <w:rsid w:val="4DEF5FB2"/>
    <w:rsid w:val="4FDF44F0"/>
    <w:rsid w:val="519E38E7"/>
    <w:rsid w:val="51E14DCF"/>
    <w:rsid w:val="528F1F58"/>
    <w:rsid w:val="56372811"/>
    <w:rsid w:val="57664E5B"/>
    <w:rsid w:val="57AB782F"/>
    <w:rsid w:val="5AB57FDF"/>
    <w:rsid w:val="5F0A3E4D"/>
    <w:rsid w:val="5FBE25A0"/>
    <w:rsid w:val="64AE26C6"/>
    <w:rsid w:val="64DC6478"/>
    <w:rsid w:val="65AA1E1C"/>
    <w:rsid w:val="66C27A18"/>
    <w:rsid w:val="6A4B2818"/>
    <w:rsid w:val="6AA33303"/>
    <w:rsid w:val="6B2B4BE8"/>
    <w:rsid w:val="6B730171"/>
    <w:rsid w:val="6BD91127"/>
    <w:rsid w:val="760320FA"/>
    <w:rsid w:val="77093988"/>
    <w:rsid w:val="776D9383"/>
    <w:rsid w:val="777F64E2"/>
    <w:rsid w:val="77F57404"/>
    <w:rsid w:val="785D0042"/>
    <w:rsid w:val="7ACA5AF0"/>
    <w:rsid w:val="7C052A67"/>
    <w:rsid w:val="7CF24DE2"/>
    <w:rsid w:val="7E5D3FEC"/>
    <w:rsid w:val="7E7DCEE5"/>
    <w:rsid w:val="7EBAC487"/>
    <w:rsid w:val="7F6F1BC4"/>
    <w:rsid w:val="7F75D92A"/>
    <w:rsid w:val="7F833DB6"/>
    <w:rsid w:val="7FBB2D2A"/>
    <w:rsid w:val="7FFD41D5"/>
    <w:rsid w:val="95BBBB81"/>
    <w:rsid w:val="BFEF9B07"/>
    <w:rsid w:val="BFF74DDC"/>
    <w:rsid w:val="CFEF79DB"/>
    <w:rsid w:val="DFF93C6A"/>
    <w:rsid w:val="F1F47439"/>
    <w:rsid w:val="F6FEDD2A"/>
    <w:rsid w:val="F93D97CE"/>
    <w:rsid w:val="FBBE84A3"/>
    <w:rsid w:val="FEFC62B8"/>
    <w:rsid w:val="FF379EAF"/>
    <w:rsid w:val="FF3F87EB"/>
    <w:rsid w:val="FFBF1C66"/>
    <w:rsid w:val="FFDD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7"/>
    <w:autoRedefine/>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link w:val="14"/>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0"/>
    <w:pPr>
      <w:spacing w:beforeAutospacing="1" w:afterAutospacing="1"/>
      <w:jc w:val="left"/>
    </w:pPr>
    <w:rPr>
      <w:kern w:val="0"/>
      <w:sz w:val="24"/>
    </w:rPr>
  </w:style>
  <w:style w:type="paragraph" w:styleId="8">
    <w:name w:val="Title"/>
    <w:basedOn w:val="1"/>
    <w:next w:val="1"/>
    <w:link w:val="16"/>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autoRedefine/>
    <w:unhideWhenUsed/>
    <w:qFormat/>
    <w:uiPriority w:val="99"/>
    <w:rPr>
      <w:color w:val="0000FF"/>
      <w:u w:val="single"/>
    </w:rPr>
  </w:style>
  <w:style w:type="character" w:customStyle="1" w:styleId="14">
    <w:name w:val="批注框文本 字符"/>
    <w:basedOn w:val="11"/>
    <w:link w:val="4"/>
    <w:autoRedefine/>
    <w:qFormat/>
    <w:uiPriority w:val="0"/>
    <w:rPr>
      <w:rFonts w:ascii="Calibri" w:hAnsi="Calibri" w:eastAsia="宋体" w:cs="Times New Roman"/>
      <w:kern w:val="2"/>
      <w:sz w:val="18"/>
      <w:szCs w:val="18"/>
    </w:rPr>
  </w:style>
  <w:style w:type="character" w:customStyle="1" w:styleId="15">
    <w:name w:val="日期 字符"/>
    <w:basedOn w:val="11"/>
    <w:link w:val="3"/>
    <w:autoRedefine/>
    <w:qFormat/>
    <w:uiPriority w:val="0"/>
    <w:rPr>
      <w:rFonts w:ascii="Calibri" w:hAnsi="Calibri"/>
      <w:kern w:val="2"/>
      <w:sz w:val="21"/>
      <w:szCs w:val="21"/>
    </w:rPr>
  </w:style>
  <w:style w:type="character" w:customStyle="1" w:styleId="16">
    <w:name w:val="标题 字符"/>
    <w:basedOn w:val="11"/>
    <w:link w:val="8"/>
    <w:autoRedefine/>
    <w:qFormat/>
    <w:uiPriority w:val="0"/>
    <w:rPr>
      <w:rFonts w:asciiTheme="majorHAnsi" w:hAnsiTheme="majorHAnsi" w:eastAsiaTheme="majorEastAsia" w:cstheme="majorBidi"/>
      <w:b/>
      <w:bCs/>
      <w:kern w:val="2"/>
      <w:sz w:val="32"/>
      <w:szCs w:val="32"/>
    </w:rPr>
  </w:style>
  <w:style w:type="character" w:customStyle="1" w:styleId="17">
    <w:name w:val="标题 1 字符"/>
    <w:basedOn w:val="11"/>
    <w:link w:val="2"/>
    <w:autoRedefine/>
    <w:qFormat/>
    <w:uiPriority w:val="0"/>
    <w:rPr>
      <w:rFonts w:ascii="Calibri" w:hAnsi="Calibri"/>
      <w:b/>
      <w:bCs/>
      <w:kern w:val="44"/>
      <w:sz w:val="44"/>
      <w:szCs w:val="44"/>
    </w:r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DA428-737C-4957-9E74-D09D2DE588CE}">
  <ds:schemaRefs/>
</ds:datastoreItem>
</file>

<file path=docProps/app.xml><?xml version="1.0" encoding="utf-8"?>
<Properties xmlns="http://schemas.openxmlformats.org/officeDocument/2006/extended-properties" xmlns:vt="http://schemas.openxmlformats.org/officeDocument/2006/docPropsVTypes">
  <Template>Normal</Template>
  <Pages>6</Pages>
  <Words>5707</Words>
  <Characters>6016</Characters>
  <Lines>57</Lines>
  <Paragraphs>16</Paragraphs>
  <TotalTime>21</TotalTime>
  <ScaleCrop>false</ScaleCrop>
  <LinksUpToDate>false</LinksUpToDate>
  <CharactersWithSpaces>6216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2023-09-19T19:24:00Z</dcterms:created>
  <dc:creator>greatwall</dc:creator>
  <cp:lastModifiedBy>好名字</cp:lastModifiedBy>
  <cp:lastPrinted>2024-05-06T08:54:00Z</cp:lastPrinted>
  <dcterms:modified xsi:type="dcterms:W3CDTF">2025-04-11T08:57:32Z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AF1196134DEF47199D3A8325239C7BDF_13</vt:lpwstr>
  </property>
  <property fmtid="{D5CDD505-2E9C-101B-9397-08002B2CF9AE}" pid="4" name="KSOTemplateDocerSaveRecord">
    <vt:lpwstr>eyJoZGlkIjoiNzU0OWRlN2RlMDY4ZWE1YTQyY2UzODVjOTQzYzIwMzciLCJ1c2VySWQiOiI2NjQ0NzcyNTEifQ==</vt:lpwstr>
  </property>
</Properties>
</file>