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right="23" w:rightChars="11" w:firstLine="0" w:firstLineChars="0"/>
        <w:jc w:val="distribute"/>
        <w:rPr>
          <w:rFonts w:hint="eastAsia" w:ascii="方正小标宋简体" w:hAnsi="方正小标宋简体" w:eastAsia="方正小标宋简体" w:cs="方正小标宋简体"/>
          <w:spacing w:val="-11"/>
          <w:w w:val="40"/>
          <w:sz w:val="144"/>
          <w:szCs w:val="1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11"/>
          <w:w w:val="40"/>
          <w:sz w:val="144"/>
          <w:szCs w:val="144"/>
          <w:lang w:eastAsia="zh-CN"/>
        </w:rPr>
        <w:t>凤凰县安全生产委员会办公室文件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凤安委办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_GB2312" w:eastAsia="仿宋_GB2312"/>
          <w:spacing w:val="-4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30480</wp:posOffset>
                </wp:positionV>
                <wp:extent cx="5973445" cy="3810"/>
                <wp:effectExtent l="0" t="12700" r="8255" b="215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3445" cy="381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6pt;margin-top:2.4pt;height:0.3pt;width:470.35pt;z-index:251659264;mso-width-relative:page;mso-height-relative:page;" filled="f" stroked="t" coordsize="21600,21600" o:gfxdata="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0nbUnUAAAABwEAAA8AAAAAAAAAAQAgAAAAIgAAAGRycy9kb3ducmV2LnhtbFBLAQIUABQA&#10;AAAIAIdO4kBXO0jv9AEAAL8DAAAOAAAAAAAAAAEAIAAAACMBAABkcnMvZTJvRG9jLnhtbFBLBQYA&#10;AAAABgAGAFkBAACJBQAAAAA=&#10;">
                <v:fill on="f" focussize="0,0"/>
                <v:stroke weight="2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凤凰县安全生产委员会办公室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eastAsia="zh-CN"/>
        </w:rPr>
        <w:t>关于印发《凤凰县尾矿库包保责任制度》的通知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各乡镇人民政府、尾矿库企业：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根据应急管理部等八部委《关于印发防范化解尾矿库安全风险工作方案的通知》（应急〔2020〕15号）、国家矿山安全监察局关于印发《非煤矿山安全风险分级监管办法》的通知（矿安〔202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号）等相关文件要求，为严格落实地方政府领导联系包保责任，切实落实政府领导责任、部门监管责任和企业主体责任，结合本县实际特制定本制度。现印发给你们，请遵照执行。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凤凰县安全生产委员会办公室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2023年2月27日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凤凰县尾矿库包保责任制度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认真贯彻落实安全生产法律法规和上级党委、政府关于安全生产工作的方针政策和决策部署；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县级包保责任人每半年至少调研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次尾矿库安全状况，提出工作要求，协调解决实际困难和问题；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乡镇级包保责任人每个月至少1次检查尾矿库安全状况；村级包保责任人每个月至少2次检查尾矿库安全状况；企业包保责任人每个月至少3次检查尾矿库安全状况；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特殊期、汛期各级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包保责任人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不定时检查和巡查，确保尾矿库安全及排洪系统畅通。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督促相关部门开展日常监管和执法检查，严厉打击违法违规行为，定期组织开展尾矿库安全生产检查、巡查；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督促相关部门严格落实应急值班值守，强化应急保障，配备充足的应急救援器材、设备和物资，及时启动本辖区应急救援预案，妥善处置尾矿库突发事件；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实行基本情况公告制度，将尾矿库的数量、名称、地址、所属或责任单位等信息在有关部门网站公布，主动接受新闻舆论和社会公众监督。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2023年凤凰县尾矿库基本信息和包保责任名单</w:t>
      </w:r>
    </w:p>
    <w:tbl>
      <w:tblPr>
        <w:tblStyle w:val="2"/>
        <w:tblW w:w="132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512"/>
        <w:gridCol w:w="1321"/>
        <w:gridCol w:w="832"/>
        <w:gridCol w:w="1625"/>
        <w:gridCol w:w="988"/>
        <w:gridCol w:w="697"/>
        <w:gridCol w:w="1176"/>
        <w:gridCol w:w="1176"/>
        <w:gridCol w:w="117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尾矿库名称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是否有主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规模或等别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</w:t>
            </w:r>
          </w:p>
        </w:tc>
        <w:tc>
          <w:tcPr>
            <w:tcW w:w="4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-7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尾矿库包保责任名单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凤凰县昊通工贸有限责任公司电解锰尾矿库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凤凰县廖家桥镇马垅村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凤凰县昊通工贸有限责任公司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五等库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停建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县人民政府党组成员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段伟鹏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镇长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杨群红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村长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滕久华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范照兵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1984" w:bottom="1474" w:left="1298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DFkOGE1NjJmNWMyMDgwNjE4MjdiMzRlNDVhOTAifQ=="/>
  </w:docVars>
  <w:rsids>
    <w:rsidRoot w:val="00000000"/>
    <w:rsid w:val="001464D1"/>
    <w:rsid w:val="052E0F27"/>
    <w:rsid w:val="08DF55C3"/>
    <w:rsid w:val="091A12E3"/>
    <w:rsid w:val="135B7481"/>
    <w:rsid w:val="30FD65A8"/>
    <w:rsid w:val="495E6F98"/>
    <w:rsid w:val="4ABE3038"/>
    <w:rsid w:val="5AA764BF"/>
    <w:rsid w:val="61063610"/>
    <w:rsid w:val="64C91DCA"/>
    <w:rsid w:val="6A133AE3"/>
    <w:rsid w:val="6CEC68FA"/>
    <w:rsid w:val="7BB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815</Characters>
  <Lines>0</Lines>
  <Paragraphs>0</Paragraphs>
  <TotalTime>4</TotalTime>
  <ScaleCrop>false</ScaleCrop>
  <LinksUpToDate>false</LinksUpToDate>
  <CharactersWithSpaces>829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2022-06-12T05:25:00Z</dcterms:created>
  <dc:creator>Administrator</dc:creator>
  <cp:lastModifiedBy>Admin</cp:lastModifiedBy>
  <cp:lastPrinted>2023-02-27T09:00:00Z</cp:lastPrinted>
  <dcterms:modified xsi:type="dcterms:W3CDTF">2023-03-01T00:51:22Z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698A2D38945B4069860764484FD34CE7</vt:lpwstr>
  </property>
</Properties>
</file>