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凤凰县应急管理局随机抽查事项清单（2022版）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360"/>
        <w:gridCol w:w="1608"/>
        <w:gridCol w:w="1302"/>
        <w:gridCol w:w="1306"/>
        <w:gridCol w:w="1634"/>
        <w:gridCol w:w="1905"/>
        <w:gridCol w:w="4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抽查项目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对象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事项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63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主体</w:t>
            </w:r>
          </w:p>
        </w:tc>
        <w:tc>
          <w:tcPr>
            <w:tcW w:w="452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抽查类别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非煤矿山安全生产监督检查</w:t>
            </w:r>
          </w:p>
        </w:tc>
        <w:tc>
          <w:tcPr>
            <w:tcW w:w="160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企业人员和资质、工艺、设备设施、安全管理等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非煤矿山企业</w:t>
            </w:r>
          </w:p>
        </w:tc>
        <w:tc>
          <w:tcPr>
            <w:tcW w:w="13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重点检查事项</w:t>
            </w:r>
          </w:p>
        </w:tc>
        <w:tc>
          <w:tcPr>
            <w:tcW w:w="1634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现场检查、书面检查</w:t>
            </w:r>
          </w:p>
        </w:tc>
        <w:tc>
          <w:tcPr>
            <w:tcW w:w="1905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县级应急管理部门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、属地政府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《中华人民共和国安全生产法》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二十一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、第二十四条、第二十五条、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第二十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条、第二十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条、第三十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条、第三十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条、第三十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条、第三十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四十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四十一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条、第五十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</w:t>
            </w:r>
            <w:bookmarkStart w:id="0" w:name="_GoBack"/>
            <w:bookmarkEnd w:id="0"/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《非煤矿矿山企业安全生产许可证实施办法》第六条、第八条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《建设项目安全设施“三同时”监督管理办法》第四条、第十一条、第十二条、第十四条、第十五条、第十七条、第二十四条、第二十五条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0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工贸企业执法检查</w:t>
            </w:r>
          </w:p>
        </w:tc>
        <w:tc>
          <w:tcPr>
            <w:tcW w:w="160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有限空间作业安全执法检查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涉及有限空间作业安全的工贸企业</w:t>
            </w:r>
          </w:p>
        </w:tc>
        <w:tc>
          <w:tcPr>
            <w:tcW w:w="13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重点检查事项</w:t>
            </w:r>
          </w:p>
        </w:tc>
        <w:tc>
          <w:tcPr>
            <w:tcW w:w="1634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现场检查、书面检查</w:t>
            </w:r>
          </w:p>
        </w:tc>
        <w:tc>
          <w:tcPr>
            <w:tcW w:w="1905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县级应急管理部门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、属地政府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1.《安全生产法》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2.《工贸企业有限空间作业安全管理与监督暂行规定》（原国家安全监管总局令第59号）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3.《关于印发&lt;工贸行业重大生产安全隐患判定标准（2017版）&gt;的通知》（安监总管四〔2017〕129号）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危险化学品监督检查</w:t>
            </w:r>
          </w:p>
        </w:tc>
        <w:tc>
          <w:tcPr>
            <w:tcW w:w="160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对危险化学品经营企业的监督检查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危险化学品经营企业</w:t>
            </w:r>
          </w:p>
        </w:tc>
        <w:tc>
          <w:tcPr>
            <w:tcW w:w="1306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重点检查事项</w:t>
            </w:r>
          </w:p>
        </w:tc>
        <w:tc>
          <w:tcPr>
            <w:tcW w:w="163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现场检查、书面检查</w:t>
            </w:r>
          </w:p>
        </w:tc>
        <w:tc>
          <w:tcPr>
            <w:tcW w:w="1905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县级应急管理部门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、属地政府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《中华人民共和国安全生产法》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条至第二十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条、第二十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四十二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条、第四十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条、第四十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条至四十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五十一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五十二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条、第五十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八十二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《危险化学品安全管理条例》（国务院令第591号）第四条、第五条、第三十三条至第三十七条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《危险化学品经营许可证管理办法》（原国家安全监管总局令第55号）第三条、第六条至第八条等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烟花爆竹监督检查</w:t>
            </w:r>
          </w:p>
        </w:tc>
        <w:tc>
          <w:tcPr>
            <w:tcW w:w="160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对从事烟花爆竹零售的经营者的监督检查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从事烟花爆竹零售的经营者</w:t>
            </w:r>
          </w:p>
        </w:tc>
        <w:tc>
          <w:tcPr>
            <w:tcW w:w="1306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重点检查事项</w:t>
            </w:r>
          </w:p>
        </w:tc>
        <w:tc>
          <w:tcPr>
            <w:tcW w:w="163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现场检查、书面检查</w:t>
            </w:r>
          </w:p>
        </w:tc>
        <w:tc>
          <w:tcPr>
            <w:tcW w:w="1905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县级应急管理部门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、属地政府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1.《中华人民共和国安全生产法》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条至第二十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条、第二十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四十二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条、第四十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条、第四十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条至四十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五十一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五十二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条、第五十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条、第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八十二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条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2.《烟花爆竹安全管理条例》（国务院令第455号）第三条、第十六条至第二十一条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3.《烟花爆竹经营许可实施办法》（原国家安全监管总局令第65号）第三条、第四条、第十六条至第二十一条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4.《烟花爆竹生产经营安全规定》（原国家安全监管总局令第93号）第三条、第五条、第十一条至第十三条、第二十八条等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mI2YThkNjhlZTIxODQ2M2RhOTI4M2I0NzQ1NjAifQ=="/>
  </w:docVars>
  <w:rsids>
    <w:rsidRoot w:val="59667149"/>
    <w:rsid w:val="07970B31"/>
    <w:rsid w:val="0AE51C19"/>
    <w:rsid w:val="0F0144D6"/>
    <w:rsid w:val="180F0B45"/>
    <w:rsid w:val="29F43F04"/>
    <w:rsid w:val="2DF050C7"/>
    <w:rsid w:val="359732D1"/>
    <w:rsid w:val="427D20E0"/>
    <w:rsid w:val="510247A3"/>
    <w:rsid w:val="51A341B0"/>
    <w:rsid w:val="59667149"/>
    <w:rsid w:val="652D568F"/>
    <w:rsid w:val="7275252C"/>
    <w:rsid w:val="734B7846"/>
    <w:rsid w:val="7BCE44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1376</Words>
  <Characters>1483</Characters>
  <Lines>0</Lines>
  <Paragraphs>0</Paragraphs>
  <ScaleCrop>false</ScaleCrop>
  <LinksUpToDate>false</LinksUpToDate>
  <CharactersWithSpaces>1483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2021-03-05T00:13:00Z</dcterms:created>
  <dc:creator>小黑碳什么时候会变白</dc:creator>
  <cp:lastModifiedBy>Administrator</cp:lastModifiedBy>
  <cp:lastPrinted>2021-03-08T02:00:00Z</cp:lastPrinted>
  <dcterms:modified xsi:type="dcterms:W3CDTF">2022-05-13T00:30:54Z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KSOSaveFontToCloudKey">
    <vt:lpwstr>0_btnclosed</vt:lpwstr>
  </property>
  <property fmtid="{D5CDD505-2E9C-101B-9397-08002B2CF9AE}" pid="4" name="ICV">
    <vt:lpwstr>A76414966B5F4D78BEDF626523E01AC5</vt:lpwstr>
  </property>
</Properties>
</file>